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11" w:rsidRPr="006B0852" w:rsidRDefault="00716F93" w:rsidP="000E0011">
      <w:pPr>
        <w:pStyle w:val="11"/>
        <w:spacing w:after="440"/>
      </w:pPr>
      <w:r>
        <w:rPr>
          <w:noProof/>
        </w:rPr>
        <w:drawing>
          <wp:inline distT="0" distB="0" distL="0" distR="0">
            <wp:extent cx="737235" cy="921385"/>
            <wp:effectExtent l="19050" t="0" r="571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0CE" w:rsidRDefault="007770CE" w:rsidP="007770CE">
      <w:pPr>
        <w:pStyle w:val="110"/>
      </w:pPr>
      <w:r>
        <w:t>Собрание депутатов Ненецкого автономного округа</w:t>
      </w:r>
    </w:p>
    <w:p w:rsidR="00E121DD" w:rsidRPr="00F13ACC" w:rsidRDefault="00E121DD" w:rsidP="00E121DD">
      <w:pPr>
        <w:pStyle w:val="120"/>
      </w:pPr>
      <w:r>
        <w:t>Двадцать третья</w:t>
      </w:r>
      <w:r w:rsidRPr="00F13ACC">
        <w:t xml:space="preserve"> сессия 2</w:t>
      </w:r>
      <w:r>
        <w:t>9</w:t>
      </w:r>
      <w:r w:rsidRPr="00F13ACC">
        <w:t>-го созыва</w:t>
      </w:r>
    </w:p>
    <w:p w:rsidR="00616373" w:rsidRDefault="00616373" w:rsidP="00616373">
      <w:pPr>
        <w:pStyle w:val="ConsTitle"/>
        <w:widowControl/>
        <w:spacing w:after="600"/>
        <w:ind w:right="0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>постановление</w:t>
      </w:r>
    </w:p>
    <w:p w:rsidR="00616373" w:rsidRDefault="00C66244" w:rsidP="00A91838">
      <w:pPr>
        <w:pStyle w:val="14"/>
        <w:spacing w:before="600"/>
      </w:pPr>
      <w:r>
        <w:t>О законе Ненецкого автономного округа</w:t>
      </w:r>
    </w:p>
    <w:p w:rsidR="00E121DD" w:rsidRPr="00E121DD" w:rsidRDefault="00E121DD" w:rsidP="00E121DD">
      <w:pPr>
        <w:pStyle w:val="14"/>
        <w:spacing w:before="600"/>
        <w:rPr>
          <w:szCs w:val="28"/>
        </w:rPr>
      </w:pPr>
      <w:r w:rsidRPr="00E121DD">
        <w:rPr>
          <w:szCs w:val="28"/>
        </w:rPr>
        <w:t>«О внесении изменения в статью 2 закона Ненецкого автономного округа</w:t>
      </w:r>
    </w:p>
    <w:p w:rsidR="00E121DD" w:rsidRPr="00E121DD" w:rsidRDefault="00E121DD" w:rsidP="00E121DD">
      <w:pPr>
        <w:pStyle w:val="14"/>
        <w:spacing w:before="600"/>
        <w:rPr>
          <w:szCs w:val="28"/>
        </w:rPr>
      </w:pPr>
      <w:r w:rsidRPr="00E121DD">
        <w:rPr>
          <w:szCs w:val="28"/>
        </w:rPr>
        <w:t>«О нормативах отчислений от налогов в бюджеты</w:t>
      </w:r>
    </w:p>
    <w:p w:rsidR="00E121DD" w:rsidRPr="00E121DD" w:rsidRDefault="00E121DD" w:rsidP="00E121DD">
      <w:pPr>
        <w:pStyle w:val="14"/>
        <w:spacing w:before="600"/>
        <w:rPr>
          <w:szCs w:val="28"/>
        </w:rPr>
      </w:pPr>
      <w:r w:rsidRPr="00E121DD">
        <w:rPr>
          <w:szCs w:val="28"/>
        </w:rPr>
        <w:t>муниципальных образований Ненецкого автономного округа»</w:t>
      </w:r>
    </w:p>
    <w:p w:rsidR="00A91838" w:rsidRDefault="00A91838" w:rsidP="003C4737">
      <w:pPr>
        <w:pStyle w:val="15"/>
        <w:spacing w:before="800"/>
        <w:ind w:firstLine="709"/>
        <w:jc w:val="both"/>
      </w:pPr>
      <w:r>
        <w:t xml:space="preserve">Собрание депутатов Ненецкого автономного округа  </w:t>
      </w:r>
      <w:r w:rsidRPr="00BB3793">
        <w:rPr>
          <w:b/>
        </w:rPr>
        <w:t>п о с т а н о в л я е т:</w:t>
      </w:r>
    </w:p>
    <w:p w:rsidR="00CC48AC" w:rsidRPr="00E121DD" w:rsidRDefault="00CC48AC" w:rsidP="00CC48AC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 w:val="0"/>
          <w:sz w:val="24"/>
        </w:rPr>
      </w:pPr>
      <w:r w:rsidRPr="00E121DD">
        <w:rPr>
          <w:rFonts w:ascii="Times New Roman" w:hAnsi="Times New Roman"/>
          <w:b w:val="0"/>
          <w:bCs w:val="0"/>
          <w:sz w:val="24"/>
        </w:rPr>
        <w:t xml:space="preserve">1. Принять закон Ненецкого автономного округа </w:t>
      </w:r>
      <w:r w:rsidR="00E121DD" w:rsidRPr="00E121DD">
        <w:rPr>
          <w:rFonts w:ascii="Times New Roman" w:hAnsi="Times New Roman"/>
          <w:b w:val="0"/>
          <w:bCs w:val="0"/>
          <w:sz w:val="24"/>
        </w:rPr>
        <w:t>«О внесении изменения</w:t>
      </w:r>
      <w:r w:rsidR="00CB2332">
        <w:rPr>
          <w:rFonts w:ascii="Times New Roman" w:hAnsi="Times New Roman"/>
          <w:b w:val="0"/>
          <w:bCs w:val="0"/>
          <w:sz w:val="24"/>
        </w:rPr>
        <w:br/>
      </w:r>
      <w:r w:rsidR="00E121DD" w:rsidRPr="00E121DD">
        <w:rPr>
          <w:rFonts w:ascii="Times New Roman" w:hAnsi="Times New Roman"/>
          <w:b w:val="0"/>
          <w:bCs w:val="0"/>
          <w:sz w:val="24"/>
        </w:rPr>
        <w:t>в статью 2 закона Ненецкого автономного округа</w:t>
      </w:r>
      <w:r w:rsidR="00690C5E">
        <w:rPr>
          <w:rFonts w:ascii="Times New Roman" w:hAnsi="Times New Roman"/>
          <w:b w:val="0"/>
          <w:bCs w:val="0"/>
          <w:sz w:val="24"/>
        </w:rPr>
        <w:t xml:space="preserve"> </w:t>
      </w:r>
      <w:r w:rsidR="00E121DD" w:rsidRPr="00E121DD">
        <w:rPr>
          <w:rFonts w:ascii="Times New Roman" w:hAnsi="Times New Roman"/>
          <w:b w:val="0"/>
          <w:bCs w:val="0"/>
          <w:sz w:val="24"/>
        </w:rPr>
        <w:t>«О нормативах отчислений от налогов в бюджеты муниципальных образований Ненецкого автономного округа»</w:t>
      </w:r>
      <w:r w:rsidRPr="00E121DD">
        <w:rPr>
          <w:rFonts w:ascii="Times New Roman" w:hAnsi="Times New Roman"/>
          <w:b w:val="0"/>
          <w:bCs w:val="0"/>
          <w:sz w:val="24"/>
        </w:rPr>
        <w:t>.</w:t>
      </w:r>
    </w:p>
    <w:p w:rsidR="00CC48AC" w:rsidRDefault="00CC48AC" w:rsidP="00CC48AC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 w:val="0"/>
          <w:sz w:val="24"/>
        </w:rPr>
      </w:pPr>
    </w:p>
    <w:p w:rsidR="00CC48AC" w:rsidRDefault="00CC48AC" w:rsidP="00CC48AC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2. Направить указанный закон округа губернатору Ненецкого автономного округа для подписания и официального опубликования.</w:t>
      </w:r>
    </w:p>
    <w:p w:rsidR="00CC48AC" w:rsidRDefault="00CC48AC" w:rsidP="00CC48AC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bCs w:val="0"/>
          <w:sz w:val="24"/>
        </w:rPr>
      </w:pPr>
    </w:p>
    <w:p w:rsidR="00C14FFF" w:rsidRDefault="0012473B" w:rsidP="00C14FFF">
      <w:pPr>
        <w:pStyle w:val="ConsTitle"/>
        <w:widowControl/>
        <w:spacing w:after="1000"/>
        <w:ind w:right="0" w:firstLine="709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 xml:space="preserve">3. </w:t>
      </w:r>
      <w:r w:rsidR="00C14FFF">
        <w:rPr>
          <w:rFonts w:ascii="Times New Roman" w:hAnsi="Times New Roman"/>
          <w:b w:val="0"/>
          <w:bCs w:val="0"/>
          <w:sz w:val="24"/>
        </w:rPr>
        <w:t>Настоящее постановление вступает в силу со дня его принятия.</w:t>
      </w:r>
    </w:p>
    <w:tbl>
      <w:tblPr>
        <w:tblW w:w="9322" w:type="dxa"/>
        <w:tblBorders>
          <w:insideH w:val="single" w:sz="4" w:space="0" w:color="auto"/>
        </w:tblBorders>
        <w:tblLook w:val="01E0"/>
      </w:tblPr>
      <w:tblGrid>
        <w:gridCol w:w="6151"/>
        <w:gridCol w:w="3171"/>
      </w:tblGrid>
      <w:tr w:rsidR="006328C2" w:rsidTr="001F4670">
        <w:tc>
          <w:tcPr>
            <w:tcW w:w="6151" w:type="dxa"/>
          </w:tcPr>
          <w:p w:rsidR="006328C2" w:rsidRPr="000626DC" w:rsidRDefault="006328C2" w:rsidP="001F4670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</w:t>
            </w:r>
            <w:r w:rsidRPr="000626DC">
              <w:rPr>
                <w:rFonts w:ascii="Times New Roman" w:hAnsi="Times New Roman"/>
                <w:sz w:val="24"/>
              </w:rPr>
              <w:t xml:space="preserve"> Собрания депутатов</w:t>
            </w:r>
          </w:p>
          <w:p w:rsidR="006328C2" w:rsidRPr="000626DC" w:rsidRDefault="006328C2" w:rsidP="001F4670">
            <w:pPr>
              <w:pStyle w:val="ConsTitle"/>
              <w:widowControl/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0626DC">
              <w:rPr>
                <w:rFonts w:ascii="Times New Roman" w:hAnsi="Times New Roman"/>
                <w:sz w:val="24"/>
              </w:rPr>
              <w:t>Ненецкого автономного округа</w:t>
            </w:r>
          </w:p>
        </w:tc>
        <w:tc>
          <w:tcPr>
            <w:tcW w:w="3171" w:type="dxa"/>
          </w:tcPr>
          <w:p w:rsidR="006328C2" w:rsidRPr="000626DC" w:rsidRDefault="006328C2" w:rsidP="001F4670">
            <w:pPr>
              <w:pStyle w:val="ConsTitle"/>
              <w:widowControl/>
              <w:ind w:right="0"/>
              <w:jc w:val="right"/>
              <w:rPr>
                <w:rFonts w:ascii="Times New Roman" w:hAnsi="Times New Roman"/>
                <w:sz w:val="24"/>
              </w:rPr>
            </w:pPr>
          </w:p>
          <w:p w:rsidR="006328C2" w:rsidRPr="000626DC" w:rsidRDefault="00CB2332" w:rsidP="001F4670">
            <w:pPr>
              <w:pStyle w:val="ConsTitle"/>
              <w:widowControl/>
              <w:ind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А.П. Чурсанов</w:t>
            </w:r>
          </w:p>
        </w:tc>
      </w:tr>
    </w:tbl>
    <w:p w:rsidR="00CB2332" w:rsidRPr="00F13ACC" w:rsidRDefault="00CB2332" w:rsidP="00CB2332">
      <w:pPr>
        <w:pStyle w:val="ConsTitle"/>
        <w:widowControl/>
        <w:spacing w:before="1000"/>
        <w:ind w:right="0"/>
        <w:jc w:val="both"/>
        <w:rPr>
          <w:rFonts w:ascii="Times New Roman" w:hAnsi="Times New Roman"/>
          <w:b w:val="0"/>
          <w:bCs w:val="0"/>
          <w:sz w:val="24"/>
        </w:rPr>
      </w:pPr>
      <w:r w:rsidRPr="00F13ACC">
        <w:rPr>
          <w:rFonts w:ascii="Times New Roman" w:hAnsi="Times New Roman"/>
          <w:b w:val="0"/>
          <w:bCs w:val="0"/>
          <w:sz w:val="24"/>
        </w:rPr>
        <w:t>г. Нарьян-Мар</w:t>
      </w:r>
    </w:p>
    <w:p w:rsidR="00CB2332" w:rsidRPr="00F13ACC" w:rsidRDefault="00CB2332" w:rsidP="00CB2332">
      <w:pPr>
        <w:pStyle w:val="52"/>
      </w:pPr>
      <w:r>
        <w:t>21 октября</w:t>
      </w:r>
      <w:r w:rsidRPr="00F13ACC">
        <w:t xml:space="preserve"> 20</w:t>
      </w:r>
      <w:r>
        <w:t>25</w:t>
      </w:r>
      <w:r w:rsidRPr="00F13ACC">
        <w:t xml:space="preserve"> года</w:t>
      </w:r>
    </w:p>
    <w:p w:rsidR="00CB2332" w:rsidRDefault="00CB2332" w:rsidP="00CB2332">
      <w:pPr>
        <w:pStyle w:val="52"/>
      </w:pPr>
      <w:r w:rsidRPr="00F13ACC">
        <w:t xml:space="preserve">№ </w:t>
      </w:r>
      <w:r w:rsidR="00A13C17">
        <w:t>142</w:t>
      </w:r>
      <w:r w:rsidRPr="00F13ACC">
        <w:t>-сд</w:t>
      </w:r>
    </w:p>
    <w:sectPr w:rsidR="00CB2332" w:rsidSect="00D86F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/>
  <w:rsids>
    <w:rsidRoot w:val="007E6280"/>
    <w:rsid w:val="00006245"/>
    <w:rsid w:val="00022D40"/>
    <w:rsid w:val="000278AD"/>
    <w:rsid w:val="00046D28"/>
    <w:rsid w:val="000512E8"/>
    <w:rsid w:val="000626DC"/>
    <w:rsid w:val="00087034"/>
    <w:rsid w:val="000E0011"/>
    <w:rsid w:val="000F739F"/>
    <w:rsid w:val="00117001"/>
    <w:rsid w:val="0012473B"/>
    <w:rsid w:val="00142DFA"/>
    <w:rsid w:val="001502E8"/>
    <w:rsid w:val="00154F4B"/>
    <w:rsid w:val="00164595"/>
    <w:rsid w:val="001A643B"/>
    <w:rsid w:val="001C3BFB"/>
    <w:rsid w:val="001F016A"/>
    <w:rsid w:val="001F4670"/>
    <w:rsid w:val="0021255E"/>
    <w:rsid w:val="00225F54"/>
    <w:rsid w:val="00227B59"/>
    <w:rsid w:val="002348F7"/>
    <w:rsid w:val="00240603"/>
    <w:rsid w:val="00243617"/>
    <w:rsid w:val="00256736"/>
    <w:rsid w:val="00261301"/>
    <w:rsid w:val="002620D6"/>
    <w:rsid w:val="002706E1"/>
    <w:rsid w:val="00282257"/>
    <w:rsid w:val="00284A78"/>
    <w:rsid w:val="0029128D"/>
    <w:rsid w:val="002A3055"/>
    <w:rsid w:val="002C2A6E"/>
    <w:rsid w:val="002C514E"/>
    <w:rsid w:val="0037684D"/>
    <w:rsid w:val="00387D01"/>
    <w:rsid w:val="0039269C"/>
    <w:rsid w:val="003B4139"/>
    <w:rsid w:val="003C4737"/>
    <w:rsid w:val="003E65E0"/>
    <w:rsid w:val="00402C46"/>
    <w:rsid w:val="0045365D"/>
    <w:rsid w:val="004608CB"/>
    <w:rsid w:val="00491410"/>
    <w:rsid w:val="00497BB5"/>
    <w:rsid w:val="004A7EED"/>
    <w:rsid w:val="004C2338"/>
    <w:rsid w:val="004C37E5"/>
    <w:rsid w:val="004C6696"/>
    <w:rsid w:val="004D04A6"/>
    <w:rsid w:val="004D3F69"/>
    <w:rsid w:val="004D4071"/>
    <w:rsid w:val="004E5DF8"/>
    <w:rsid w:val="00515938"/>
    <w:rsid w:val="005367FD"/>
    <w:rsid w:val="00540C81"/>
    <w:rsid w:val="005529EB"/>
    <w:rsid w:val="0055478B"/>
    <w:rsid w:val="005825C9"/>
    <w:rsid w:val="005B2D1F"/>
    <w:rsid w:val="005B2F53"/>
    <w:rsid w:val="005E595D"/>
    <w:rsid w:val="00616373"/>
    <w:rsid w:val="0062357C"/>
    <w:rsid w:val="00630DCD"/>
    <w:rsid w:val="006328C2"/>
    <w:rsid w:val="00671598"/>
    <w:rsid w:val="00690C5E"/>
    <w:rsid w:val="00691771"/>
    <w:rsid w:val="006C6A6A"/>
    <w:rsid w:val="006E60B9"/>
    <w:rsid w:val="0070386A"/>
    <w:rsid w:val="00716F93"/>
    <w:rsid w:val="00766205"/>
    <w:rsid w:val="007770CE"/>
    <w:rsid w:val="00784CD1"/>
    <w:rsid w:val="00787AF5"/>
    <w:rsid w:val="007A4CDF"/>
    <w:rsid w:val="007B0546"/>
    <w:rsid w:val="007E4D5F"/>
    <w:rsid w:val="007E6280"/>
    <w:rsid w:val="00835B0C"/>
    <w:rsid w:val="008374C4"/>
    <w:rsid w:val="00843FF1"/>
    <w:rsid w:val="008D65CB"/>
    <w:rsid w:val="008F7671"/>
    <w:rsid w:val="00907FBD"/>
    <w:rsid w:val="00910628"/>
    <w:rsid w:val="00940844"/>
    <w:rsid w:val="00943D02"/>
    <w:rsid w:val="0096021A"/>
    <w:rsid w:val="00976005"/>
    <w:rsid w:val="00981A58"/>
    <w:rsid w:val="00982496"/>
    <w:rsid w:val="009C4EAB"/>
    <w:rsid w:val="009C4FD2"/>
    <w:rsid w:val="00A13C17"/>
    <w:rsid w:val="00A33DE3"/>
    <w:rsid w:val="00A527CC"/>
    <w:rsid w:val="00A53D9D"/>
    <w:rsid w:val="00A77F8D"/>
    <w:rsid w:val="00A90BAD"/>
    <w:rsid w:val="00A91838"/>
    <w:rsid w:val="00AE12A0"/>
    <w:rsid w:val="00B130EE"/>
    <w:rsid w:val="00B17C37"/>
    <w:rsid w:val="00B17EDC"/>
    <w:rsid w:val="00B278CA"/>
    <w:rsid w:val="00B63FB3"/>
    <w:rsid w:val="00B70345"/>
    <w:rsid w:val="00B8419F"/>
    <w:rsid w:val="00B9066A"/>
    <w:rsid w:val="00BC56F4"/>
    <w:rsid w:val="00BC5BAF"/>
    <w:rsid w:val="00BD5866"/>
    <w:rsid w:val="00C14FFF"/>
    <w:rsid w:val="00C20045"/>
    <w:rsid w:val="00C66244"/>
    <w:rsid w:val="00C75687"/>
    <w:rsid w:val="00CB2332"/>
    <w:rsid w:val="00CB4EC1"/>
    <w:rsid w:val="00CB545E"/>
    <w:rsid w:val="00CC48AC"/>
    <w:rsid w:val="00CC7E25"/>
    <w:rsid w:val="00CD6A1A"/>
    <w:rsid w:val="00CF384D"/>
    <w:rsid w:val="00D064F9"/>
    <w:rsid w:val="00D27DAA"/>
    <w:rsid w:val="00D36E3F"/>
    <w:rsid w:val="00D414F3"/>
    <w:rsid w:val="00D86F17"/>
    <w:rsid w:val="00D955B8"/>
    <w:rsid w:val="00DA0017"/>
    <w:rsid w:val="00DA501B"/>
    <w:rsid w:val="00DA6560"/>
    <w:rsid w:val="00DC6BC1"/>
    <w:rsid w:val="00DC7CD7"/>
    <w:rsid w:val="00DD0653"/>
    <w:rsid w:val="00DF45A0"/>
    <w:rsid w:val="00E121DD"/>
    <w:rsid w:val="00E2383F"/>
    <w:rsid w:val="00E255BB"/>
    <w:rsid w:val="00E36EE9"/>
    <w:rsid w:val="00E43BED"/>
    <w:rsid w:val="00E62270"/>
    <w:rsid w:val="00E74E8E"/>
    <w:rsid w:val="00E80C09"/>
    <w:rsid w:val="00E9351D"/>
    <w:rsid w:val="00E95086"/>
    <w:rsid w:val="00EA40C3"/>
    <w:rsid w:val="00EC4CB6"/>
    <w:rsid w:val="00ED1585"/>
    <w:rsid w:val="00F060A1"/>
    <w:rsid w:val="00F16739"/>
    <w:rsid w:val="00F30433"/>
    <w:rsid w:val="00F36242"/>
    <w:rsid w:val="00F54C77"/>
    <w:rsid w:val="00F7256E"/>
    <w:rsid w:val="00F81A08"/>
    <w:rsid w:val="00F830E1"/>
    <w:rsid w:val="00F96100"/>
    <w:rsid w:val="00FA27B7"/>
    <w:rsid w:val="00FB206D"/>
    <w:rsid w:val="00FC55BB"/>
    <w:rsid w:val="00FD36DF"/>
    <w:rsid w:val="00FE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F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7E628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table" w:styleId="a3">
    <w:name w:val="Table Grid"/>
    <w:basedOn w:val="a1"/>
    <w:rsid w:val="00C1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9351D"/>
    <w:rPr>
      <w:rFonts w:ascii="Tahoma" w:hAnsi="Tahoma" w:cs="Tahoma"/>
      <w:sz w:val="16"/>
      <w:szCs w:val="16"/>
    </w:rPr>
  </w:style>
  <w:style w:type="paragraph" w:customStyle="1" w:styleId="11">
    <w:name w:val="1.1 Закон НАО"/>
    <w:basedOn w:val="a"/>
    <w:next w:val="a"/>
    <w:rsid w:val="000E0011"/>
    <w:pPr>
      <w:jc w:val="center"/>
    </w:pPr>
    <w:rPr>
      <w:b/>
      <w:caps/>
      <w:sz w:val="28"/>
      <w:szCs w:val="28"/>
    </w:rPr>
  </w:style>
  <w:style w:type="paragraph" w:customStyle="1" w:styleId="12">
    <w:name w:val="1.2 Название закона"/>
    <w:basedOn w:val="a"/>
    <w:next w:val="a"/>
    <w:rsid w:val="005B2D1F"/>
    <w:pPr>
      <w:spacing w:before="1000"/>
      <w:contextualSpacing/>
      <w:jc w:val="center"/>
    </w:pPr>
    <w:rPr>
      <w:b/>
      <w:sz w:val="28"/>
    </w:rPr>
  </w:style>
  <w:style w:type="paragraph" w:customStyle="1" w:styleId="120">
    <w:name w:val="1.2 Сессия ... созыв"/>
    <w:basedOn w:val="a"/>
    <w:next w:val="a"/>
    <w:rsid w:val="007770CE"/>
    <w:pPr>
      <w:spacing w:before="440" w:after="440"/>
      <w:jc w:val="center"/>
    </w:pPr>
  </w:style>
  <w:style w:type="paragraph" w:customStyle="1" w:styleId="110">
    <w:name w:val="1.1 Собрание депутатов НАО"/>
    <w:basedOn w:val="a"/>
    <w:next w:val="120"/>
    <w:rsid w:val="007770CE"/>
    <w:pPr>
      <w:jc w:val="center"/>
    </w:pPr>
    <w:rPr>
      <w:b/>
      <w:sz w:val="28"/>
      <w:szCs w:val="28"/>
    </w:rPr>
  </w:style>
  <w:style w:type="paragraph" w:customStyle="1" w:styleId="15">
    <w:name w:val="1.5 Собрание п о с т а н о в л я е т:"/>
    <w:basedOn w:val="a"/>
    <w:rsid w:val="00A91838"/>
    <w:pPr>
      <w:spacing w:before="1000" w:after="440"/>
      <w:contextualSpacing/>
      <w:jc w:val="center"/>
    </w:pPr>
  </w:style>
  <w:style w:type="paragraph" w:customStyle="1" w:styleId="14">
    <w:name w:val="1.4 Название постановления"/>
    <w:basedOn w:val="a"/>
    <w:rsid w:val="00A91838"/>
    <w:pPr>
      <w:spacing w:before="1000"/>
      <w:contextualSpacing/>
      <w:jc w:val="center"/>
    </w:pPr>
    <w:rPr>
      <w:b/>
    </w:rPr>
  </w:style>
  <w:style w:type="paragraph" w:customStyle="1" w:styleId="52">
    <w:name w:val="5.2 Окончание"/>
    <w:basedOn w:val="a"/>
    <w:rsid w:val="004C3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5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1952F327A57B47B5DFE52248765CB5" ma:contentTypeVersion="0" ma:contentTypeDescription="Создание документа." ma:contentTypeScope="" ma:versionID="917728d9fbfc83b489aa4ea2de925f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7B6852-FD01-4207-BAEC-790BE332F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E26F81-3108-4581-B7CC-84A718B76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2988F-7924-45CD-92B0-CAD95981CB84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автономного округа</vt:lpstr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автономного округа</dc:title>
  <dc:creator>user</dc:creator>
  <cp:lastModifiedBy>hrapova</cp:lastModifiedBy>
  <cp:revision>2</cp:revision>
  <cp:lastPrinted>2010-04-12T11:19:00Z</cp:lastPrinted>
  <dcterms:created xsi:type="dcterms:W3CDTF">2025-10-29T08:43:00Z</dcterms:created>
  <dcterms:modified xsi:type="dcterms:W3CDTF">2025-10-29T08:43:00Z</dcterms:modified>
</cp:coreProperties>
</file>