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F743BB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743BB" w:rsidP="00F743BB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2E25B0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743BB">
        <w:rPr>
          <w:sz w:val="24"/>
          <w:szCs w:val="24"/>
        </w:rPr>
        <w:t>15</w:t>
      </w:r>
      <w:r w:rsidR="001F4C24" w:rsidRPr="00DB5E77">
        <w:rPr>
          <w:sz w:val="24"/>
          <w:szCs w:val="24"/>
        </w:rPr>
        <w:t>.</w:t>
      </w:r>
      <w:r w:rsidR="00F743BB">
        <w:rPr>
          <w:sz w:val="24"/>
          <w:szCs w:val="24"/>
        </w:rPr>
        <w:t>00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И.Ф.</w:t>
      </w:r>
      <w:r w:rsidRPr="00B136E7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B136E7" w:rsidRDefault="00B136E7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В.А.</w:t>
      </w:r>
      <w:r w:rsidRPr="00B136E7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B136E7" w:rsidRDefault="00B136E7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B136E7">
        <w:rPr>
          <w:bCs/>
          <w:sz w:val="24"/>
          <w:szCs w:val="24"/>
        </w:rPr>
        <w:t>Матанцев</w:t>
      </w:r>
      <w:r>
        <w:rPr>
          <w:bCs/>
          <w:sz w:val="24"/>
          <w:szCs w:val="24"/>
        </w:rPr>
        <w:t xml:space="preserve"> П.В.</w:t>
      </w:r>
      <w:r w:rsidRPr="00B136E7">
        <w:rPr>
          <w:bCs/>
          <w:sz w:val="24"/>
          <w:szCs w:val="24"/>
        </w:rPr>
        <w:t xml:space="preserve"> – заместитель прокурора Архангельской области и </w:t>
      </w:r>
      <w:r>
        <w:rPr>
          <w:bCs/>
          <w:sz w:val="24"/>
          <w:szCs w:val="24"/>
        </w:rPr>
        <w:t>НАО</w:t>
      </w:r>
    </w:p>
    <w:p w:rsidR="00F743BB" w:rsidRDefault="00F743BB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743BB">
        <w:rPr>
          <w:bCs/>
          <w:sz w:val="24"/>
          <w:szCs w:val="24"/>
        </w:rPr>
        <w:t>Макаров И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 xml:space="preserve"> – председатель Избирательной комиссии НАО</w:t>
      </w:r>
    </w:p>
    <w:p w:rsidR="002E25B0" w:rsidRDefault="002E25B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515C9">
        <w:rPr>
          <w:bCs/>
          <w:sz w:val="24"/>
          <w:szCs w:val="24"/>
        </w:rPr>
        <w:t>Леонов И.М. – представитель губернатора НАО в Собрании депутатов НАО</w:t>
      </w:r>
    </w:p>
    <w:p w:rsidR="00F743BB" w:rsidRDefault="00F743BB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743BB">
        <w:rPr>
          <w:bCs/>
          <w:sz w:val="24"/>
          <w:szCs w:val="24"/>
        </w:rPr>
        <w:t>Гущина Л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 xml:space="preserve"> – аудитор Счётной палаты НАО</w:t>
      </w:r>
    </w:p>
    <w:p w:rsidR="00F743BB" w:rsidRDefault="00F743BB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743BB">
        <w:rPr>
          <w:bCs/>
          <w:sz w:val="24"/>
          <w:szCs w:val="24"/>
        </w:rPr>
        <w:t>Таскаева</w:t>
      </w:r>
      <w:proofErr w:type="spellEnd"/>
      <w:r w:rsidRPr="00F743BB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>Л</w:t>
      </w:r>
      <w:r>
        <w:rPr>
          <w:bCs/>
          <w:sz w:val="24"/>
          <w:szCs w:val="24"/>
        </w:rPr>
        <w:t>.</w:t>
      </w:r>
      <w:r w:rsidRPr="00F743BB">
        <w:rPr>
          <w:bCs/>
          <w:sz w:val="24"/>
          <w:szCs w:val="24"/>
        </w:rPr>
        <w:t xml:space="preserve"> – секретарь </w:t>
      </w:r>
      <w:r w:rsidR="00E35566">
        <w:rPr>
          <w:bCs/>
          <w:sz w:val="24"/>
          <w:szCs w:val="24"/>
        </w:rPr>
        <w:t>И</w:t>
      </w:r>
      <w:r w:rsidRPr="00F743BB">
        <w:rPr>
          <w:bCs/>
          <w:sz w:val="24"/>
          <w:szCs w:val="24"/>
        </w:rPr>
        <w:t>збирательной комиссии НАО</w:t>
      </w:r>
    </w:p>
    <w:p w:rsidR="002E25B0" w:rsidRDefault="00786B0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2E25B0" w:rsidRDefault="00F743BB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54561E">
        <w:t>Чибисов</w:t>
      </w:r>
      <w:r>
        <w:t xml:space="preserve"> С.В.</w:t>
      </w:r>
      <w:r w:rsidRPr="0054561E">
        <w:t xml:space="preserve"> – и.о.</w:t>
      </w:r>
      <w:r w:rsidRPr="00532DEC">
        <w:t xml:space="preserve"> руководител</w:t>
      </w:r>
      <w:r>
        <w:t>я</w:t>
      </w:r>
      <w:r w:rsidRPr="00532DEC">
        <w:t xml:space="preserve"> Департамента природных ресурсов, экологии и агропромышленного комплекса </w:t>
      </w:r>
      <w:r>
        <w:t>НАО</w:t>
      </w:r>
    </w:p>
    <w:p w:rsidR="00786B00" w:rsidRPr="00744839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711112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86B00" w:rsidRPr="00744839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44839" w:rsidRPr="00E2523F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="0037526B">
        <w:rPr>
          <w:sz w:val="24"/>
          <w:szCs w:val="24"/>
        </w:rPr>
        <w:t>главный</w:t>
      </w:r>
      <w:r w:rsidR="0037526B" w:rsidRPr="001E1357">
        <w:rPr>
          <w:sz w:val="24"/>
          <w:szCs w:val="24"/>
        </w:rPr>
        <w:t xml:space="preserve"> </w:t>
      </w:r>
      <w:r w:rsidRPr="003B1DCE">
        <w:rPr>
          <w:sz w:val="24"/>
          <w:szCs w:val="24"/>
        </w:rPr>
        <w:t xml:space="preserve">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711112" w:rsidRDefault="00D60371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Лукевич</w:t>
      </w:r>
      <w:proofErr w:type="spellEnd"/>
      <w:r>
        <w:rPr>
          <w:sz w:val="24"/>
          <w:szCs w:val="24"/>
        </w:rPr>
        <w:t xml:space="preserve"> Д</w:t>
      </w:r>
      <w:r w:rsidR="00711112" w:rsidRPr="00786B00">
        <w:rPr>
          <w:sz w:val="24"/>
          <w:szCs w:val="24"/>
        </w:rPr>
        <w:t>.П. – телеоператор ГБУ НАО «</w:t>
      </w:r>
      <w:proofErr w:type="gramStart"/>
      <w:r w:rsidR="00711112" w:rsidRPr="00786B00">
        <w:rPr>
          <w:sz w:val="24"/>
          <w:szCs w:val="24"/>
        </w:rPr>
        <w:t>Ненецкая</w:t>
      </w:r>
      <w:proofErr w:type="gramEnd"/>
      <w:r w:rsidR="00711112" w:rsidRPr="00786B00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702755" w:rsidRDefault="00702755" w:rsidP="0037526B">
      <w:pPr>
        <w:pStyle w:val="a3"/>
        <w:tabs>
          <w:tab w:val="left" w:pos="7875"/>
        </w:tabs>
        <w:spacing w:before="120" w:after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 предложил обсудить проект повестки дня заседания Комиссии.</w:t>
      </w:r>
    </w:p>
    <w:p w:rsidR="0037526B" w:rsidRPr="00C975B8" w:rsidRDefault="00D60371" w:rsidP="00711112">
      <w:pPr>
        <w:ind w:firstLine="709"/>
        <w:jc w:val="both"/>
        <w:rPr>
          <w:sz w:val="24"/>
          <w:szCs w:val="24"/>
        </w:rPr>
      </w:pPr>
      <w:r w:rsidRPr="00D60371">
        <w:rPr>
          <w:sz w:val="24"/>
          <w:szCs w:val="24"/>
        </w:rPr>
        <w:t>Чупров М.М. предложил</w:t>
      </w:r>
      <w:r w:rsidR="00711112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рассмотреть проект закона № 195-пр вторым вопросом,</w:t>
      </w:r>
      <w:r w:rsidRPr="009310CF">
        <w:t xml:space="preserve"> </w:t>
      </w:r>
      <w:r w:rsidRPr="009310CF">
        <w:rPr>
          <w:sz w:val="24"/>
          <w:szCs w:val="24"/>
        </w:rPr>
        <w:t>сохранив остальные вопросы в порядке</w:t>
      </w:r>
      <w:r>
        <w:rPr>
          <w:sz w:val="24"/>
          <w:szCs w:val="24"/>
        </w:rPr>
        <w:t>,</w:t>
      </w:r>
      <w:r w:rsidRPr="00696822">
        <w:t xml:space="preserve"> </w:t>
      </w:r>
      <w:r w:rsidRPr="00696822">
        <w:rPr>
          <w:sz w:val="24"/>
          <w:szCs w:val="24"/>
        </w:rPr>
        <w:t>согласно повестке</w:t>
      </w:r>
      <w:r w:rsidR="0037526B">
        <w:rPr>
          <w:sz w:val="24"/>
          <w:szCs w:val="24"/>
        </w:rPr>
        <w:t>.</w:t>
      </w:r>
    </w:p>
    <w:p w:rsidR="00702755" w:rsidRPr="00774BDA" w:rsidRDefault="0037526B" w:rsidP="0037526B">
      <w:pPr>
        <w:spacing w:before="120" w:after="360"/>
        <w:ind w:firstLine="720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 w:rsidR="00711112">
        <w:rPr>
          <w:sz w:val="24"/>
          <w:szCs w:val="24"/>
        </w:rPr>
        <w:t>его</w:t>
      </w:r>
      <w:r w:rsidRPr="00C975B8">
        <w:rPr>
          <w:sz w:val="24"/>
          <w:szCs w:val="24"/>
        </w:rPr>
        <w:t xml:space="preserve"> предложени</w:t>
      </w:r>
      <w:r w:rsidR="00711112">
        <w:rPr>
          <w:sz w:val="24"/>
          <w:szCs w:val="24"/>
        </w:rPr>
        <w:t>я</w:t>
      </w:r>
      <w:r w:rsidR="00702755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02755" w:rsidRPr="00EB16E5" w:rsidTr="00266205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02755" w:rsidRPr="00EB16E5" w:rsidRDefault="00702755" w:rsidP="0026620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37526B" w:rsidP="00702755">
      <w:pPr>
        <w:ind w:firstLine="709"/>
        <w:jc w:val="both"/>
        <w:rPr>
          <w:sz w:val="24"/>
          <w:szCs w:val="24"/>
        </w:rPr>
      </w:pPr>
      <w:r w:rsidRPr="00C975B8">
        <w:rPr>
          <w:sz w:val="24"/>
          <w:szCs w:val="24"/>
        </w:rPr>
        <w:t xml:space="preserve">Принять повестку дня заседания Комиссии в целом с учётом </w:t>
      </w:r>
      <w:r w:rsidR="00711112" w:rsidRPr="00C975B8">
        <w:rPr>
          <w:sz w:val="24"/>
          <w:szCs w:val="24"/>
        </w:rPr>
        <w:t>поступивш</w:t>
      </w:r>
      <w:r w:rsidR="00711112">
        <w:rPr>
          <w:sz w:val="24"/>
          <w:szCs w:val="24"/>
        </w:rPr>
        <w:t>его</w:t>
      </w:r>
      <w:r w:rsidR="00711112" w:rsidRPr="00C975B8">
        <w:rPr>
          <w:sz w:val="24"/>
          <w:szCs w:val="24"/>
        </w:rPr>
        <w:t xml:space="preserve"> предложени</w:t>
      </w:r>
      <w:r w:rsidR="00711112">
        <w:rPr>
          <w:sz w:val="24"/>
          <w:szCs w:val="24"/>
        </w:rPr>
        <w:t>я</w:t>
      </w:r>
      <w:r w:rsidR="00702755"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711112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D60371" w:rsidRPr="00D60371">
        <w:rPr>
          <w:szCs w:val="24"/>
        </w:rPr>
        <w:t>О проекте закона округа № 187-пр «О внесении изменения в статью 1 закона Ненецкого автономного округа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</w:t>
      </w:r>
      <w:r w:rsidR="00711112" w:rsidRPr="00711112">
        <w:rPr>
          <w:szCs w:val="24"/>
        </w:rPr>
        <w:t xml:space="preserve"> (</w:t>
      </w:r>
      <w:r w:rsidR="00D60371" w:rsidRPr="00D60371">
        <w:rPr>
          <w:szCs w:val="24"/>
        </w:rPr>
        <w:t xml:space="preserve">первое чтение, </w:t>
      </w:r>
      <w:proofErr w:type="gramStart"/>
      <w:r w:rsidR="00D60371" w:rsidRPr="00D60371">
        <w:rPr>
          <w:szCs w:val="24"/>
        </w:rPr>
        <w:t>внесён</w:t>
      </w:r>
      <w:proofErr w:type="gramEnd"/>
      <w:r w:rsidR="00D60371" w:rsidRPr="00D60371">
        <w:rPr>
          <w:szCs w:val="24"/>
        </w:rPr>
        <w:t xml:space="preserve"> прокурором АО и НАО</w:t>
      </w:r>
      <w:r w:rsidR="00711112" w:rsidRPr="00711112">
        <w:rPr>
          <w:szCs w:val="24"/>
        </w:rPr>
        <w:t>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60371" w:rsidRPr="00D60371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D60371" w:rsidRPr="00D60371">
        <w:rPr>
          <w:szCs w:val="24"/>
        </w:rPr>
        <w:t>О проекте закона округа № 195-пр «О внесении изменений в закон Ненецкого автономного округа «О бесплатной юридической помощи в Ненецком автономном округе»</w:t>
      </w:r>
      <w:r w:rsidR="00734D92" w:rsidRPr="00734D92">
        <w:rPr>
          <w:szCs w:val="24"/>
        </w:rPr>
        <w:t xml:space="preserve"> (</w:t>
      </w:r>
      <w:r w:rsidR="00D60371" w:rsidRPr="00591DFB">
        <w:rPr>
          <w:szCs w:val="24"/>
        </w:rPr>
        <w:t>первое чтение, внесён губернатором округа</w:t>
      </w:r>
      <w:r w:rsidR="00734D92" w:rsidRPr="00734D92">
        <w:rPr>
          <w:szCs w:val="24"/>
        </w:rPr>
        <w:t>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60371"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D60371" w:rsidRPr="00D60371">
        <w:rPr>
          <w:szCs w:val="24"/>
        </w:rPr>
        <w:t>О проекте закона округа № 190-пр «О внесении изменений в закон Ненецкого автономного округа «О бесплатной юридической помощи в Ненецком автономном округе»</w:t>
      </w:r>
      <w:r w:rsidR="00734D92" w:rsidRPr="00734D92">
        <w:rPr>
          <w:szCs w:val="24"/>
        </w:rPr>
        <w:t xml:space="preserve"> (</w:t>
      </w:r>
      <w:r w:rsidR="00D60371" w:rsidRPr="00D60371">
        <w:rPr>
          <w:szCs w:val="24"/>
        </w:rPr>
        <w:t>первое чтение, внесён прокурором АО и НАО</w:t>
      </w:r>
      <w:r w:rsidR="00734D92" w:rsidRPr="00734D92">
        <w:rPr>
          <w:szCs w:val="24"/>
        </w:rPr>
        <w:t>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734D92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D60371" w:rsidRPr="00D60371">
        <w:rPr>
          <w:szCs w:val="24"/>
        </w:rPr>
        <w:t>О проекте закона округа № 186-пр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="00734D92" w:rsidRPr="00734D92">
        <w:rPr>
          <w:szCs w:val="24"/>
        </w:rPr>
        <w:t xml:space="preserve"> (</w:t>
      </w:r>
      <w:r w:rsidR="00D60371" w:rsidRPr="00D60371">
        <w:rPr>
          <w:szCs w:val="24"/>
        </w:rPr>
        <w:t>первое чтение, внесён Избирательной комиссией округа</w:t>
      </w:r>
      <w:r w:rsidR="00734D92" w:rsidRPr="00734D92">
        <w:rPr>
          <w:szCs w:val="24"/>
        </w:rPr>
        <w:t>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D60371" w:rsidRPr="00D60371">
        <w:rPr>
          <w:bCs/>
          <w:szCs w:val="24"/>
        </w:rPr>
        <w:t>И.И. Макаров – председатель Избирательной комиссии Ненецкого автономного округа</w:t>
      </w:r>
    </w:p>
    <w:p w:rsidR="00D60371" w:rsidRDefault="00D60371" w:rsidP="00734D92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</w:p>
    <w:p w:rsidR="00734D92" w:rsidRPr="00F1308B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5. </w:t>
      </w:r>
      <w:r w:rsidR="00A30EF1" w:rsidRPr="00A30EF1">
        <w:rPr>
          <w:szCs w:val="24"/>
        </w:rPr>
        <w:t>О проекте закона округа № 188-пр «О внесении изменений в отдельные законы Ненецкого автономного округа»</w:t>
      </w:r>
      <w:r w:rsidRPr="00FE7B32">
        <w:rPr>
          <w:szCs w:val="24"/>
        </w:rPr>
        <w:t xml:space="preserve"> (</w:t>
      </w:r>
      <w:r w:rsidR="00A30EF1" w:rsidRPr="00A30EF1">
        <w:rPr>
          <w:szCs w:val="24"/>
        </w:rPr>
        <w:t xml:space="preserve">первое чтение, </w:t>
      </w:r>
      <w:proofErr w:type="gramStart"/>
      <w:r w:rsidR="00A30EF1" w:rsidRPr="00A30EF1">
        <w:rPr>
          <w:szCs w:val="24"/>
        </w:rPr>
        <w:t>внесён</w:t>
      </w:r>
      <w:proofErr w:type="gramEnd"/>
      <w:r w:rsidR="00A30EF1" w:rsidRPr="00A30EF1">
        <w:rPr>
          <w:szCs w:val="24"/>
        </w:rPr>
        <w:t xml:space="preserve"> и.о. губернатора округа</w:t>
      </w:r>
      <w:r w:rsidRPr="00FE7B32">
        <w:rPr>
          <w:szCs w:val="24"/>
        </w:rPr>
        <w:t>)</w:t>
      </w:r>
    </w:p>
    <w:p w:rsidR="00734D92" w:rsidRDefault="00734D92" w:rsidP="00734D9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A30EF1"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6. </w:t>
      </w:r>
      <w:proofErr w:type="gramStart"/>
      <w:r w:rsidRPr="00A30EF1">
        <w:rPr>
          <w:szCs w:val="24"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изменения в пункт 7 части 1 статьи 32 Федерального закона «О страховых пенсиях» (внесён депутатами</w:t>
      </w:r>
      <w:r>
        <w:rPr>
          <w:szCs w:val="24"/>
        </w:rPr>
        <w:t xml:space="preserve"> </w:t>
      </w:r>
      <w:r w:rsidRPr="00A30EF1">
        <w:rPr>
          <w:szCs w:val="24"/>
        </w:rPr>
        <w:t xml:space="preserve">А.П. Чурсановым, Е.Н. Шестаков, В.Г. </w:t>
      </w:r>
      <w:proofErr w:type="spellStart"/>
      <w:r w:rsidRPr="00A30EF1">
        <w:rPr>
          <w:szCs w:val="24"/>
        </w:rPr>
        <w:t>Гмырин</w:t>
      </w:r>
      <w:proofErr w:type="spellEnd"/>
      <w:r w:rsidRPr="00A30EF1">
        <w:rPr>
          <w:szCs w:val="24"/>
        </w:rPr>
        <w:t xml:space="preserve">, Е.Ю. </w:t>
      </w:r>
      <w:proofErr w:type="spellStart"/>
      <w:r w:rsidRPr="00A30EF1">
        <w:rPr>
          <w:szCs w:val="24"/>
        </w:rPr>
        <w:t>Сенокосовым</w:t>
      </w:r>
      <w:proofErr w:type="spellEnd"/>
      <w:r w:rsidRPr="00A30EF1">
        <w:rPr>
          <w:szCs w:val="24"/>
        </w:rPr>
        <w:t>,</w:t>
      </w:r>
      <w:r>
        <w:rPr>
          <w:szCs w:val="24"/>
        </w:rPr>
        <w:t xml:space="preserve"> </w:t>
      </w:r>
      <w:r w:rsidRPr="00A30EF1">
        <w:rPr>
          <w:szCs w:val="24"/>
        </w:rPr>
        <w:t xml:space="preserve">М.М. </w:t>
      </w:r>
      <w:proofErr w:type="spellStart"/>
      <w:r w:rsidRPr="00A30EF1">
        <w:rPr>
          <w:szCs w:val="24"/>
        </w:rPr>
        <w:t>Чупровым</w:t>
      </w:r>
      <w:proofErr w:type="spellEnd"/>
      <w:r w:rsidRPr="00A30EF1">
        <w:rPr>
          <w:szCs w:val="24"/>
        </w:rPr>
        <w:t xml:space="preserve">, Н.А. </w:t>
      </w:r>
      <w:proofErr w:type="spellStart"/>
      <w:r w:rsidRPr="00A30EF1">
        <w:rPr>
          <w:szCs w:val="24"/>
        </w:rPr>
        <w:t>Кардаковой</w:t>
      </w:r>
      <w:proofErr w:type="spellEnd"/>
      <w:r w:rsidRPr="00A30EF1">
        <w:rPr>
          <w:szCs w:val="24"/>
        </w:rPr>
        <w:t xml:space="preserve">, И.О. Пудовкиной, И.Ф. </w:t>
      </w:r>
      <w:proofErr w:type="spellStart"/>
      <w:r w:rsidRPr="00A30EF1">
        <w:rPr>
          <w:szCs w:val="24"/>
        </w:rPr>
        <w:t>Кычиным</w:t>
      </w:r>
      <w:proofErr w:type="spellEnd"/>
      <w:r w:rsidRPr="00A30EF1">
        <w:rPr>
          <w:szCs w:val="24"/>
        </w:rPr>
        <w:t>,</w:t>
      </w:r>
      <w:r>
        <w:rPr>
          <w:szCs w:val="24"/>
        </w:rPr>
        <w:t xml:space="preserve"> </w:t>
      </w:r>
      <w:r w:rsidRPr="00A30EF1">
        <w:rPr>
          <w:szCs w:val="24"/>
        </w:rPr>
        <w:t xml:space="preserve">О.В. </w:t>
      </w:r>
      <w:proofErr w:type="spellStart"/>
      <w:r w:rsidRPr="00A30EF1">
        <w:rPr>
          <w:szCs w:val="24"/>
        </w:rPr>
        <w:t>Плесовских</w:t>
      </w:r>
      <w:proofErr w:type="spellEnd"/>
      <w:r w:rsidRPr="00A30EF1">
        <w:rPr>
          <w:szCs w:val="24"/>
        </w:rPr>
        <w:t xml:space="preserve">, В.А. </w:t>
      </w:r>
      <w:proofErr w:type="spellStart"/>
      <w:r w:rsidRPr="00A30EF1">
        <w:rPr>
          <w:szCs w:val="24"/>
        </w:rPr>
        <w:t>Колыбиным</w:t>
      </w:r>
      <w:proofErr w:type="spellEnd"/>
      <w:r w:rsidRPr="00A30EF1">
        <w:rPr>
          <w:szCs w:val="24"/>
        </w:rPr>
        <w:t xml:space="preserve">, М.А. Кушниром, М.В. </w:t>
      </w:r>
      <w:proofErr w:type="spellStart"/>
      <w:r w:rsidRPr="00A30EF1">
        <w:rPr>
          <w:szCs w:val="24"/>
        </w:rPr>
        <w:t>Райном</w:t>
      </w:r>
      <w:proofErr w:type="spellEnd"/>
      <w:r w:rsidRPr="00A30EF1">
        <w:rPr>
          <w:szCs w:val="24"/>
        </w:rPr>
        <w:t>,</w:t>
      </w:r>
      <w:r>
        <w:rPr>
          <w:szCs w:val="24"/>
        </w:rPr>
        <w:t xml:space="preserve"> </w:t>
      </w:r>
      <w:r w:rsidRPr="00A30EF1">
        <w:rPr>
          <w:szCs w:val="24"/>
        </w:rPr>
        <w:t xml:space="preserve">С.В. </w:t>
      </w:r>
      <w:proofErr w:type="spellStart"/>
      <w:r w:rsidRPr="00A30EF1">
        <w:rPr>
          <w:szCs w:val="24"/>
        </w:rPr>
        <w:t>Смыченковым</w:t>
      </w:r>
      <w:proofErr w:type="spellEnd"/>
      <w:r w:rsidRPr="00A30EF1">
        <w:rPr>
          <w:szCs w:val="24"/>
        </w:rPr>
        <w:t>)</w:t>
      </w:r>
      <w:proofErr w:type="gramEnd"/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A30EF1">
        <w:rPr>
          <w:szCs w:val="24"/>
        </w:rPr>
        <w:t>М.М. Чупров – депутат Собрания депутатов Ненецкого автономного округа</w:t>
      </w: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lastRenderedPageBreak/>
        <w:t xml:space="preserve">7. </w:t>
      </w:r>
      <w:r w:rsidRPr="00A30EF1">
        <w:rPr>
          <w:szCs w:val="24"/>
        </w:rPr>
        <w:t>О реализации мероприятия «Поддержка и развитие северного оленеводства»</w:t>
      </w:r>
      <w:r>
        <w:rPr>
          <w:szCs w:val="24"/>
        </w:rPr>
        <w:t xml:space="preserve"> </w:t>
      </w:r>
      <w:r w:rsidRPr="00A30EF1">
        <w:rPr>
          <w:szCs w:val="24"/>
        </w:rPr>
        <w:t>ГП НАО «Развитие сельского хозяйства и регулирование рынков сельскохозяйственной продукции, сырья и продовольствия в НАО» за 2025 год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A30EF1">
        <w:rPr>
          <w:szCs w:val="24"/>
        </w:rPr>
        <w:t>С.В. Чибисов – и.о. руководителя Департамента природных ресурсов, экологии и агропромышленного комплекса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8. </w:t>
      </w:r>
      <w:r w:rsidRPr="00A30EF1">
        <w:rPr>
          <w:szCs w:val="24"/>
        </w:rPr>
        <w:t xml:space="preserve">О проекте закона округа № 191-пр «О внесении изменений в статью 15 закона Ненецкого автономного округа «Об Администрации Ненецкого автономного округа» (первое чтение, </w:t>
      </w:r>
      <w:proofErr w:type="gramStart"/>
      <w:r w:rsidRPr="00A30EF1">
        <w:rPr>
          <w:szCs w:val="24"/>
        </w:rPr>
        <w:t>внесён</w:t>
      </w:r>
      <w:proofErr w:type="gramEnd"/>
      <w:r w:rsidRPr="00A30EF1">
        <w:rPr>
          <w:szCs w:val="24"/>
        </w:rPr>
        <w:t xml:space="preserve"> губернатором округа)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9. </w:t>
      </w:r>
      <w:r w:rsidRPr="00A30EF1">
        <w:rPr>
          <w:szCs w:val="24"/>
        </w:rPr>
        <w:t>О проекте закона округа № 193-пр «О внесении изменений в закон Ненецкого автономного округа «О наградах и почётных званиях Ненецкого автономного округа» (первое чтение, внесён губернатором округа)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A30EF1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 xml:space="preserve">10. </w:t>
      </w:r>
      <w:r w:rsidRPr="00A30EF1">
        <w:rPr>
          <w:szCs w:val="24"/>
        </w:rPr>
        <w:t xml:space="preserve">О проекте закона округа № 194-пр «О внесении изменения в статью 11 закона Ненецкого автономного округа «О государственной гражданской службе Ненецкого автономного округа» (первое чтение, </w:t>
      </w:r>
      <w:proofErr w:type="gramStart"/>
      <w:r w:rsidRPr="00A30EF1">
        <w:rPr>
          <w:szCs w:val="24"/>
        </w:rPr>
        <w:t>внесён</w:t>
      </w:r>
      <w:proofErr w:type="gramEnd"/>
      <w:r w:rsidRPr="00A30EF1">
        <w:rPr>
          <w:szCs w:val="24"/>
        </w:rPr>
        <w:t xml:space="preserve"> губернатором округа)</w:t>
      </w:r>
    </w:p>
    <w:p w:rsidR="00A30EF1" w:rsidRPr="00F1308B" w:rsidRDefault="00A30EF1" w:rsidP="00A30EF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A30EF1" w:rsidP="00DB5E77">
      <w:pPr>
        <w:pStyle w:val="a3"/>
        <w:ind w:firstLine="709"/>
        <w:rPr>
          <w:szCs w:val="24"/>
        </w:rPr>
      </w:pPr>
      <w:r w:rsidRPr="00A30EF1">
        <w:rPr>
          <w:b/>
          <w:szCs w:val="24"/>
        </w:rPr>
        <w:t>О проекте закона округа № 187-пр «О внесении изменения в статью 1 закона Ненецкого автономного округа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</w:t>
      </w:r>
      <w:r w:rsidR="00734D92" w:rsidRPr="00734D92">
        <w:rPr>
          <w:b/>
          <w:szCs w:val="24"/>
        </w:rPr>
        <w:t xml:space="preserve"> </w:t>
      </w:r>
      <w:r w:rsidR="00734D92" w:rsidRPr="00734D92">
        <w:rPr>
          <w:szCs w:val="24"/>
        </w:rPr>
        <w:t>(</w:t>
      </w:r>
      <w:r w:rsidRPr="00D60371">
        <w:rPr>
          <w:szCs w:val="24"/>
        </w:rPr>
        <w:t xml:space="preserve">первое чтение, </w:t>
      </w:r>
      <w:proofErr w:type="gramStart"/>
      <w:r w:rsidRPr="00D60371">
        <w:rPr>
          <w:szCs w:val="24"/>
        </w:rPr>
        <w:t>внесён</w:t>
      </w:r>
      <w:proofErr w:type="gramEnd"/>
      <w:r w:rsidRPr="00D60371">
        <w:rPr>
          <w:szCs w:val="24"/>
        </w:rPr>
        <w:t xml:space="preserve"> прокурором АО и НАО</w:t>
      </w:r>
      <w:r w:rsidR="00734D92" w:rsidRPr="00734D92">
        <w:rPr>
          <w:szCs w:val="24"/>
        </w:rPr>
        <w:t>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DB5E77">
        <w:rPr>
          <w:szCs w:val="24"/>
        </w:rPr>
        <w:t>Докл</w:t>
      </w:r>
      <w:proofErr w:type="spellEnd"/>
      <w:r w:rsidRPr="00DB5E77">
        <w:rPr>
          <w:szCs w:val="24"/>
        </w:rPr>
        <w:t xml:space="preserve">. </w:t>
      </w:r>
      <w:r w:rsidR="00A30EF1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5B1698" w:rsidRPr="00444BAF">
        <w:rPr>
          <w:bCs/>
          <w:sz w:val="24"/>
          <w:szCs w:val="24"/>
        </w:rPr>
        <w:t>Чупров М.М.,</w:t>
      </w:r>
      <w:r w:rsidR="00896397">
        <w:rPr>
          <w:bCs/>
          <w:sz w:val="24"/>
          <w:szCs w:val="24"/>
        </w:rPr>
        <w:t xml:space="preserve"> </w:t>
      </w:r>
      <w:r w:rsidR="00A30EF1">
        <w:rPr>
          <w:bCs/>
          <w:sz w:val="24"/>
          <w:szCs w:val="24"/>
        </w:rPr>
        <w:t xml:space="preserve">Матанцев П.В.,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AC7926" w:rsidRPr="00AC7926">
        <w:rPr>
          <w:bCs/>
          <w:sz w:val="24"/>
          <w:szCs w:val="24"/>
        </w:rPr>
        <w:t>Короткова О.С.</w:t>
      </w:r>
      <w:r w:rsidR="00AC7926">
        <w:rPr>
          <w:bCs/>
          <w:sz w:val="24"/>
          <w:szCs w:val="24"/>
        </w:rPr>
        <w:t xml:space="preserve">, </w:t>
      </w:r>
      <w:r w:rsidR="00A30EF1">
        <w:rPr>
          <w:bCs/>
          <w:sz w:val="24"/>
          <w:szCs w:val="24"/>
        </w:rPr>
        <w:t>Гущина Л.В</w:t>
      </w:r>
      <w:r w:rsidR="00760673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467DE" w:rsidRDefault="00734D92" w:rsidP="00734D9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432914" w:rsidRPr="00432914">
        <w:rPr>
          <w:rStyle w:val="FontStyle27"/>
          <w:sz w:val="24"/>
          <w:szCs w:val="24"/>
        </w:rPr>
        <w:t xml:space="preserve">проект </w:t>
      </w:r>
      <w:r w:rsidR="00A30EF1">
        <w:rPr>
          <w:rStyle w:val="FontStyle27"/>
          <w:sz w:val="24"/>
          <w:szCs w:val="24"/>
        </w:rPr>
        <w:t xml:space="preserve">закона округа </w:t>
      </w:r>
      <w:r w:rsidR="00A30EF1"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3467DE"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A30EF1" w:rsidP="00432914">
      <w:pPr>
        <w:pStyle w:val="a3"/>
        <w:ind w:firstLine="709"/>
        <w:rPr>
          <w:szCs w:val="24"/>
        </w:rPr>
      </w:pPr>
      <w:r w:rsidRPr="00A30EF1">
        <w:rPr>
          <w:b/>
          <w:szCs w:val="24"/>
        </w:rPr>
        <w:t>О проекте закона округа № 195-пр «О внесении изменений в закон Ненецкого автономного округа «О бесплатной юридической помощи в Ненецком автономном округе»</w:t>
      </w:r>
      <w:r w:rsidR="00432914" w:rsidRPr="00432914">
        <w:rPr>
          <w:b/>
          <w:szCs w:val="24"/>
        </w:rPr>
        <w:t xml:space="preserve"> </w:t>
      </w:r>
      <w:r w:rsidR="00432914" w:rsidRPr="00432914">
        <w:rPr>
          <w:szCs w:val="24"/>
        </w:rPr>
        <w:t>(</w:t>
      </w:r>
      <w:r w:rsidRPr="00591DFB">
        <w:rPr>
          <w:szCs w:val="24"/>
        </w:rPr>
        <w:t>первое чтение, внесён губернатором округа</w:t>
      </w:r>
      <w:r w:rsidR="00432914" w:rsidRPr="00432914">
        <w:rPr>
          <w:szCs w:val="24"/>
        </w:rPr>
        <w:t>)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A30EF1" w:rsidRPr="00591DFB">
        <w:rPr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432914" w:rsidRPr="00444BAF">
        <w:rPr>
          <w:bCs/>
          <w:sz w:val="24"/>
          <w:szCs w:val="24"/>
        </w:rPr>
        <w:t>Чупров М.М.,</w:t>
      </w:r>
      <w:r w:rsidR="00432914">
        <w:rPr>
          <w:bCs/>
          <w:sz w:val="24"/>
          <w:szCs w:val="24"/>
        </w:rPr>
        <w:t xml:space="preserve"> </w:t>
      </w:r>
      <w:r w:rsidR="00A30EF1">
        <w:rPr>
          <w:bCs/>
          <w:sz w:val="24"/>
          <w:szCs w:val="24"/>
        </w:rPr>
        <w:t>Леонов И.М</w:t>
      </w:r>
      <w:r w:rsidR="005B7276">
        <w:rPr>
          <w:bCs/>
          <w:sz w:val="24"/>
          <w:szCs w:val="24"/>
        </w:rPr>
        <w:t xml:space="preserve">., </w:t>
      </w:r>
      <w:proofErr w:type="spellStart"/>
      <w:r w:rsidR="005B7276">
        <w:rPr>
          <w:bCs/>
          <w:sz w:val="24"/>
          <w:szCs w:val="24"/>
        </w:rPr>
        <w:t>Кардакова</w:t>
      </w:r>
      <w:proofErr w:type="spellEnd"/>
      <w:r w:rsidR="005B7276">
        <w:rPr>
          <w:bCs/>
          <w:sz w:val="24"/>
          <w:szCs w:val="24"/>
        </w:rPr>
        <w:t xml:space="preserve"> Н.А., </w:t>
      </w:r>
      <w:proofErr w:type="spellStart"/>
      <w:r w:rsidR="00432914">
        <w:rPr>
          <w:bCs/>
          <w:sz w:val="24"/>
          <w:szCs w:val="24"/>
        </w:rPr>
        <w:t>Слюдова</w:t>
      </w:r>
      <w:proofErr w:type="spellEnd"/>
      <w:r w:rsidR="00432914">
        <w:rPr>
          <w:bCs/>
          <w:sz w:val="24"/>
          <w:szCs w:val="24"/>
        </w:rPr>
        <w:t xml:space="preserve"> Л.А</w:t>
      </w:r>
      <w:r w:rsidR="00432914" w:rsidRPr="00760673">
        <w:rPr>
          <w:bCs/>
          <w:sz w:val="24"/>
          <w:szCs w:val="24"/>
        </w:rPr>
        <w:t xml:space="preserve">., </w:t>
      </w:r>
      <w:r w:rsidR="00432914" w:rsidRPr="00AC7926">
        <w:rPr>
          <w:bCs/>
          <w:sz w:val="24"/>
          <w:szCs w:val="24"/>
        </w:rPr>
        <w:t>Короткова О.С.</w:t>
      </w:r>
      <w:r w:rsidR="00432914">
        <w:rPr>
          <w:bCs/>
          <w:sz w:val="24"/>
          <w:szCs w:val="24"/>
        </w:rPr>
        <w:t xml:space="preserve">, </w:t>
      </w:r>
      <w:r w:rsidR="00331728">
        <w:rPr>
          <w:bCs/>
          <w:sz w:val="24"/>
          <w:szCs w:val="24"/>
        </w:rPr>
        <w:t>Гущина Л.В</w:t>
      </w:r>
      <w:r w:rsidR="00DB5E77">
        <w:rPr>
          <w:bCs/>
          <w:sz w:val="24"/>
          <w:szCs w:val="24"/>
        </w:rPr>
        <w:t>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5E77" w:rsidRPr="00117A65" w:rsidRDefault="00DB5E77" w:rsidP="00DB5E7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lastRenderedPageBreak/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B5E77" w:rsidRDefault="00DB5E77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331728" w:rsidP="001B1DC7">
      <w:pPr>
        <w:pStyle w:val="a3"/>
        <w:ind w:firstLine="709"/>
        <w:rPr>
          <w:szCs w:val="24"/>
        </w:rPr>
      </w:pPr>
      <w:r w:rsidRPr="00331728">
        <w:rPr>
          <w:b/>
          <w:szCs w:val="24"/>
        </w:rPr>
        <w:t>О проекте закона округа № 190-пр «О внесении изменений в закон Ненецкого автономного округа «О бесплатной юридической помощи в Ненецком автономном округе»</w:t>
      </w:r>
      <w:r w:rsidR="005B7276" w:rsidRPr="005B7276">
        <w:rPr>
          <w:b/>
          <w:szCs w:val="24"/>
        </w:rPr>
        <w:t xml:space="preserve"> </w:t>
      </w:r>
      <w:r w:rsidR="005B7276" w:rsidRPr="005B7276">
        <w:rPr>
          <w:szCs w:val="24"/>
        </w:rPr>
        <w:t>(первое чтение, внесён прокурором АО и НАО)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5B7276" w:rsidRPr="00734D92">
        <w:rPr>
          <w:szCs w:val="24"/>
        </w:rPr>
        <w:t>П.В. Матанцев – заместитель прокурора Архангельской области и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DB5E77" w:rsidRPr="00444BAF">
        <w:rPr>
          <w:bCs/>
          <w:sz w:val="24"/>
          <w:szCs w:val="24"/>
        </w:rPr>
        <w:t xml:space="preserve"> </w:t>
      </w:r>
      <w:r w:rsidR="005B7276" w:rsidRPr="00444BAF">
        <w:rPr>
          <w:bCs/>
          <w:sz w:val="24"/>
          <w:szCs w:val="24"/>
        </w:rPr>
        <w:t>Чупров М.М.,</w:t>
      </w:r>
      <w:r w:rsidR="005B7276">
        <w:rPr>
          <w:bCs/>
          <w:sz w:val="24"/>
          <w:szCs w:val="24"/>
        </w:rPr>
        <w:t xml:space="preserve"> Матанцев П.В., </w:t>
      </w:r>
      <w:proofErr w:type="spellStart"/>
      <w:r w:rsidR="005B7276">
        <w:rPr>
          <w:bCs/>
          <w:sz w:val="24"/>
          <w:szCs w:val="24"/>
        </w:rPr>
        <w:t>Слюдова</w:t>
      </w:r>
      <w:proofErr w:type="spellEnd"/>
      <w:r w:rsidR="005B7276">
        <w:rPr>
          <w:bCs/>
          <w:sz w:val="24"/>
          <w:szCs w:val="24"/>
        </w:rPr>
        <w:t xml:space="preserve"> Л.А</w:t>
      </w:r>
      <w:r w:rsidR="005B7276" w:rsidRPr="00760673">
        <w:rPr>
          <w:bCs/>
          <w:sz w:val="24"/>
          <w:szCs w:val="24"/>
        </w:rPr>
        <w:t xml:space="preserve">., </w:t>
      </w:r>
      <w:r w:rsidR="005B7276" w:rsidRPr="00AC7926">
        <w:rPr>
          <w:bCs/>
          <w:sz w:val="24"/>
          <w:szCs w:val="24"/>
        </w:rPr>
        <w:t>Короткова О.С.</w:t>
      </w:r>
      <w:r w:rsidR="005B7276">
        <w:rPr>
          <w:bCs/>
          <w:sz w:val="24"/>
          <w:szCs w:val="24"/>
        </w:rPr>
        <w:t xml:space="preserve">, </w:t>
      </w:r>
      <w:r w:rsidR="00331728">
        <w:rPr>
          <w:bCs/>
          <w:sz w:val="24"/>
          <w:szCs w:val="24"/>
        </w:rPr>
        <w:t>Гущина Л.В</w:t>
      </w:r>
      <w:r w:rsidR="00DB5E77">
        <w:rPr>
          <w:bCs/>
          <w:sz w:val="24"/>
          <w:szCs w:val="24"/>
        </w:rPr>
        <w:t>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Pr="00117A65" w:rsidRDefault="00355CA0" w:rsidP="00355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5CA0" w:rsidRDefault="00355CA0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331728" w:rsidP="005F65D7">
      <w:pPr>
        <w:pStyle w:val="a3"/>
        <w:ind w:firstLine="709"/>
        <w:rPr>
          <w:szCs w:val="24"/>
        </w:rPr>
      </w:pPr>
      <w:r w:rsidRPr="00331728">
        <w:rPr>
          <w:b/>
          <w:szCs w:val="24"/>
        </w:rPr>
        <w:t>О проекте закона округа № 186-пр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="005B7276" w:rsidRPr="005B7276">
        <w:rPr>
          <w:b/>
          <w:szCs w:val="24"/>
        </w:rPr>
        <w:t xml:space="preserve"> </w:t>
      </w:r>
      <w:r w:rsidR="005B7276" w:rsidRPr="005B7276">
        <w:rPr>
          <w:szCs w:val="24"/>
        </w:rPr>
        <w:t>(</w:t>
      </w:r>
      <w:r w:rsidRPr="00331728">
        <w:rPr>
          <w:szCs w:val="24"/>
        </w:rPr>
        <w:t>первое чтение, внесён Избирательной комиссией округа</w:t>
      </w:r>
      <w:r w:rsidR="005B7276" w:rsidRPr="005B7276">
        <w:rPr>
          <w:szCs w:val="24"/>
        </w:rPr>
        <w:t>)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31728" w:rsidRPr="00331728">
        <w:rPr>
          <w:bCs/>
          <w:szCs w:val="24"/>
        </w:rPr>
        <w:t>И.И. Макаров – председатель Избирательной комиссии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5B7276" w:rsidRPr="00444BAF">
        <w:rPr>
          <w:bCs/>
          <w:sz w:val="24"/>
          <w:szCs w:val="24"/>
        </w:rPr>
        <w:t>Чупров М.М.,</w:t>
      </w:r>
      <w:r w:rsidR="005B7276">
        <w:rPr>
          <w:bCs/>
          <w:sz w:val="24"/>
          <w:szCs w:val="24"/>
        </w:rPr>
        <w:t xml:space="preserve"> </w:t>
      </w:r>
      <w:r w:rsidR="00331728">
        <w:rPr>
          <w:bCs/>
          <w:sz w:val="24"/>
          <w:szCs w:val="24"/>
        </w:rPr>
        <w:t>Макаров И.И</w:t>
      </w:r>
      <w:r w:rsidR="005B7276">
        <w:rPr>
          <w:bCs/>
          <w:sz w:val="24"/>
          <w:szCs w:val="24"/>
        </w:rPr>
        <w:t xml:space="preserve">., </w:t>
      </w:r>
      <w:proofErr w:type="spellStart"/>
      <w:r w:rsidR="00331728">
        <w:rPr>
          <w:bCs/>
          <w:sz w:val="24"/>
          <w:szCs w:val="24"/>
        </w:rPr>
        <w:t>Кардакова</w:t>
      </w:r>
      <w:proofErr w:type="spellEnd"/>
      <w:r w:rsidR="00331728">
        <w:rPr>
          <w:bCs/>
          <w:sz w:val="24"/>
          <w:szCs w:val="24"/>
        </w:rPr>
        <w:t xml:space="preserve"> Н.А., </w:t>
      </w:r>
      <w:proofErr w:type="spellStart"/>
      <w:r w:rsidR="005B7276">
        <w:rPr>
          <w:bCs/>
          <w:sz w:val="24"/>
          <w:szCs w:val="24"/>
        </w:rPr>
        <w:t>Слюдова</w:t>
      </w:r>
      <w:proofErr w:type="spellEnd"/>
      <w:r w:rsidR="005B7276">
        <w:rPr>
          <w:bCs/>
          <w:sz w:val="24"/>
          <w:szCs w:val="24"/>
        </w:rPr>
        <w:t xml:space="preserve"> Л.А</w:t>
      </w:r>
      <w:r w:rsidR="005B7276" w:rsidRPr="00760673">
        <w:rPr>
          <w:bCs/>
          <w:sz w:val="24"/>
          <w:szCs w:val="24"/>
        </w:rPr>
        <w:t xml:space="preserve">., </w:t>
      </w:r>
      <w:r w:rsidR="005B7276" w:rsidRPr="00AC7926">
        <w:rPr>
          <w:bCs/>
          <w:sz w:val="24"/>
          <w:szCs w:val="24"/>
        </w:rPr>
        <w:t>Короткова О.С.</w:t>
      </w:r>
      <w:r w:rsidR="005B7276">
        <w:rPr>
          <w:bCs/>
          <w:sz w:val="24"/>
          <w:szCs w:val="24"/>
        </w:rPr>
        <w:t xml:space="preserve">, </w:t>
      </w:r>
      <w:r w:rsidR="00331728">
        <w:rPr>
          <w:bCs/>
          <w:sz w:val="24"/>
          <w:szCs w:val="24"/>
        </w:rPr>
        <w:t>Гущина Л.В</w:t>
      </w:r>
      <w:r w:rsidR="00BA50BD">
        <w:rPr>
          <w:bCs/>
          <w:sz w:val="24"/>
          <w:szCs w:val="24"/>
        </w:rPr>
        <w:t>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F65D7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5F65D7"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5B7276" w:rsidRDefault="005B7276" w:rsidP="005B727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5B7276" w:rsidRPr="004129BD" w:rsidRDefault="00331728" w:rsidP="005B7276">
      <w:pPr>
        <w:pStyle w:val="a3"/>
        <w:ind w:firstLine="709"/>
        <w:rPr>
          <w:szCs w:val="24"/>
        </w:rPr>
      </w:pPr>
      <w:r w:rsidRPr="00331728">
        <w:rPr>
          <w:b/>
          <w:szCs w:val="24"/>
        </w:rPr>
        <w:t>О проекте закона округа № 188-пр «О внесении изменений в отдельные законы Ненецкого автономного округа»</w:t>
      </w:r>
      <w:r w:rsidR="00A27852" w:rsidRPr="00A27852">
        <w:rPr>
          <w:b/>
          <w:szCs w:val="24"/>
        </w:rPr>
        <w:t xml:space="preserve"> </w:t>
      </w:r>
      <w:r w:rsidR="00A27852" w:rsidRPr="00A27852">
        <w:rPr>
          <w:szCs w:val="24"/>
        </w:rPr>
        <w:t>(</w:t>
      </w:r>
      <w:r w:rsidRPr="00331728">
        <w:rPr>
          <w:szCs w:val="24"/>
        </w:rPr>
        <w:t xml:space="preserve">первое чтение, </w:t>
      </w:r>
      <w:proofErr w:type="gramStart"/>
      <w:r w:rsidRPr="00331728">
        <w:rPr>
          <w:szCs w:val="24"/>
        </w:rPr>
        <w:t>внесён</w:t>
      </w:r>
      <w:proofErr w:type="gramEnd"/>
      <w:r w:rsidRPr="00331728">
        <w:rPr>
          <w:szCs w:val="24"/>
        </w:rPr>
        <w:t xml:space="preserve"> и.о. губернатора округа</w:t>
      </w:r>
      <w:r w:rsidR="00A27852" w:rsidRPr="00A27852">
        <w:rPr>
          <w:szCs w:val="24"/>
        </w:rPr>
        <w:t>)</w:t>
      </w:r>
    </w:p>
    <w:p w:rsidR="005B7276" w:rsidRDefault="005B7276" w:rsidP="005B727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331728" w:rsidRPr="00331728">
        <w:rPr>
          <w:bCs/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5B7276" w:rsidRDefault="005B7276" w:rsidP="005B7276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lastRenderedPageBreak/>
        <w:t xml:space="preserve">Задали вопросы и приняли участие в обсуждении </w:t>
      </w:r>
      <w:r w:rsidRPr="00444BAF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</w:t>
      </w:r>
      <w:r w:rsidR="00331728">
        <w:rPr>
          <w:bCs/>
          <w:sz w:val="24"/>
          <w:szCs w:val="24"/>
        </w:rPr>
        <w:t xml:space="preserve">Леонов И.М.,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 xml:space="preserve">, </w:t>
      </w:r>
      <w:r w:rsidR="00331728">
        <w:rPr>
          <w:bCs/>
          <w:sz w:val="24"/>
          <w:szCs w:val="24"/>
        </w:rPr>
        <w:t>Гущина Л.В</w:t>
      </w:r>
      <w:r>
        <w:rPr>
          <w:bCs/>
          <w:sz w:val="24"/>
          <w:szCs w:val="24"/>
        </w:rPr>
        <w:t>.</w:t>
      </w:r>
    </w:p>
    <w:p w:rsidR="005B7276" w:rsidRPr="00445F81" w:rsidRDefault="005B7276" w:rsidP="005B727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B7276" w:rsidRPr="00117A65" w:rsidRDefault="005B7276" w:rsidP="005B727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B7276" w:rsidRDefault="005B7276" w:rsidP="005B727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5B7276" w:rsidRDefault="005B7276" w:rsidP="005B72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43CA0">
        <w:rPr>
          <w:sz w:val="24"/>
          <w:szCs w:val="24"/>
        </w:rPr>
        <w:t>.</w:t>
      </w:r>
    </w:p>
    <w:p w:rsidR="00331728" w:rsidRDefault="00331728" w:rsidP="0033172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331728" w:rsidRPr="004129BD" w:rsidRDefault="00331728" w:rsidP="00331728">
      <w:pPr>
        <w:pStyle w:val="a3"/>
        <w:ind w:firstLine="709"/>
        <w:rPr>
          <w:szCs w:val="24"/>
        </w:rPr>
      </w:pPr>
      <w:proofErr w:type="gramStart"/>
      <w:r w:rsidRPr="00331728">
        <w:rPr>
          <w:b/>
          <w:szCs w:val="24"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изменения в пункт 7 части 1 статьи 32 Федерального закона «О страховых пенсиях»</w:t>
      </w:r>
      <w:r w:rsidRPr="00A27852">
        <w:rPr>
          <w:b/>
          <w:szCs w:val="24"/>
        </w:rPr>
        <w:t xml:space="preserve"> </w:t>
      </w:r>
      <w:r w:rsidRPr="00A27852">
        <w:rPr>
          <w:szCs w:val="24"/>
        </w:rPr>
        <w:t>(</w:t>
      </w:r>
      <w:r w:rsidRPr="00331728">
        <w:rPr>
          <w:szCs w:val="24"/>
        </w:rPr>
        <w:t>внесён депутатами</w:t>
      </w:r>
      <w:r>
        <w:rPr>
          <w:szCs w:val="24"/>
        </w:rPr>
        <w:t xml:space="preserve"> </w:t>
      </w:r>
      <w:r w:rsidRPr="00331728">
        <w:rPr>
          <w:szCs w:val="24"/>
        </w:rPr>
        <w:t xml:space="preserve">А.П. Чурсановым, Е.Н. Шестаков, В.Г. </w:t>
      </w:r>
      <w:proofErr w:type="spellStart"/>
      <w:r w:rsidRPr="00331728">
        <w:rPr>
          <w:szCs w:val="24"/>
        </w:rPr>
        <w:t>Гмырин</w:t>
      </w:r>
      <w:proofErr w:type="spellEnd"/>
      <w:r w:rsidRPr="00331728">
        <w:rPr>
          <w:szCs w:val="24"/>
        </w:rPr>
        <w:t xml:space="preserve">, Е.Ю. </w:t>
      </w:r>
      <w:proofErr w:type="spellStart"/>
      <w:r w:rsidRPr="00331728">
        <w:rPr>
          <w:szCs w:val="24"/>
        </w:rPr>
        <w:t>Сенокосовым</w:t>
      </w:r>
      <w:proofErr w:type="spellEnd"/>
      <w:r w:rsidRPr="00331728">
        <w:rPr>
          <w:szCs w:val="24"/>
        </w:rPr>
        <w:t>,</w:t>
      </w:r>
      <w:r>
        <w:rPr>
          <w:szCs w:val="24"/>
        </w:rPr>
        <w:t xml:space="preserve"> </w:t>
      </w:r>
      <w:r w:rsidRPr="00331728">
        <w:rPr>
          <w:szCs w:val="24"/>
        </w:rPr>
        <w:t xml:space="preserve">М.М. </w:t>
      </w:r>
      <w:proofErr w:type="spellStart"/>
      <w:r w:rsidRPr="00331728">
        <w:rPr>
          <w:szCs w:val="24"/>
        </w:rPr>
        <w:t>Чупровым</w:t>
      </w:r>
      <w:proofErr w:type="spellEnd"/>
      <w:r w:rsidRPr="00331728">
        <w:rPr>
          <w:szCs w:val="24"/>
        </w:rPr>
        <w:t xml:space="preserve">, Н.А. </w:t>
      </w:r>
      <w:proofErr w:type="spellStart"/>
      <w:r w:rsidRPr="00331728">
        <w:rPr>
          <w:szCs w:val="24"/>
        </w:rPr>
        <w:t>Кардаковой</w:t>
      </w:r>
      <w:proofErr w:type="spellEnd"/>
      <w:r w:rsidRPr="00331728">
        <w:rPr>
          <w:szCs w:val="24"/>
        </w:rPr>
        <w:t>,</w:t>
      </w:r>
      <w:r>
        <w:rPr>
          <w:szCs w:val="24"/>
        </w:rPr>
        <w:br/>
      </w:r>
      <w:r w:rsidRPr="00331728">
        <w:rPr>
          <w:szCs w:val="24"/>
        </w:rPr>
        <w:t xml:space="preserve">И.О. Пудовкиной, И.Ф. </w:t>
      </w:r>
      <w:proofErr w:type="spellStart"/>
      <w:r w:rsidRPr="00331728">
        <w:rPr>
          <w:szCs w:val="24"/>
        </w:rPr>
        <w:t>Кычиным</w:t>
      </w:r>
      <w:proofErr w:type="spellEnd"/>
      <w:r w:rsidRPr="00331728">
        <w:rPr>
          <w:szCs w:val="24"/>
        </w:rPr>
        <w:t>,</w:t>
      </w:r>
      <w:r>
        <w:rPr>
          <w:szCs w:val="24"/>
        </w:rPr>
        <w:t xml:space="preserve"> </w:t>
      </w:r>
      <w:r w:rsidRPr="00331728">
        <w:rPr>
          <w:szCs w:val="24"/>
        </w:rPr>
        <w:t xml:space="preserve">О.В. </w:t>
      </w:r>
      <w:proofErr w:type="spellStart"/>
      <w:r w:rsidRPr="00331728">
        <w:rPr>
          <w:szCs w:val="24"/>
        </w:rPr>
        <w:t>Плесовских</w:t>
      </w:r>
      <w:proofErr w:type="spellEnd"/>
      <w:r w:rsidRPr="00331728">
        <w:rPr>
          <w:szCs w:val="24"/>
        </w:rPr>
        <w:t xml:space="preserve">, В.А. </w:t>
      </w:r>
      <w:proofErr w:type="spellStart"/>
      <w:r w:rsidRPr="00331728">
        <w:rPr>
          <w:szCs w:val="24"/>
        </w:rPr>
        <w:t>Колыбиным</w:t>
      </w:r>
      <w:proofErr w:type="spellEnd"/>
      <w:r w:rsidRPr="00331728">
        <w:rPr>
          <w:szCs w:val="24"/>
        </w:rPr>
        <w:t xml:space="preserve">, М.А. Кушниром, М.В. </w:t>
      </w:r>
      <w:proofErr w:type="spellStart"/>
      <w:r w:rsidRPr="00331728">
        <w:rPr>
          <w:szCs w:val="24"/>
        </w:rPr>
        <w:t>Райном</w:t>
      </w:r>
      <w:proofErr w:type="spellEnd"/>
      <w:r w:rsidRPr="00331728">
        <w:rPr>
          <w:szCs w:val="24"/>
        </w:rPr>
        <w:t>,</w:t>
      </w:r>
      <w:r>
        <w:rPr>
          <w:szCs w:val="24"/>
        </w:rPr>
        <w:t xml:space="preserve"> </w:t>
      </w:r>
      <w:r w:rsidRPr="00331728">
        <w:rPr>
          <w:szCs w:val="24"/>
        </w:rPr>
        <w:t xml:space="preserve">С.В. </w:t>
      </w:r>
      <w:proofErr w:type="spellStart"/>
      <w:r w:rsidRPr="00331728">
        <w:rPr>
          <w:szCs w:val="24"/>
        </w:rPr>
        <w:t>Смыченковым</w:t>
      </w:r>
      <w:proofErr w:type="spellEnd"/>
      <w:r w:rsidRPr="00A27852">
        <w:rPr>
          <w:szCs w:val="24"/>
        </w:rPr>
        <w:t>)</w:t>
      </w:r>
      <w:proofErr w:type="gramEnd"/>
    </w:p>
    <w:p w:rsidR="00331728" w:rsidRDefault="00331728" w:rsidP="0033172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D43CA0" w:rsidRPr="00D43CA0">
        <w:rPr>
          <w:bCs/>
          <w:szCs w:val="24"/>
        </w:rPr>
        <w:t>М.М. Чупров – депутат Собрания депутатов Ненецкого автономного округа</w:t>
      </w:r>
    </w:p>
    <w:p w:rsidR="00331728" w:rsidRDefault="00331728" w:rsidP="00331728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444BAF">
        <w:rPr>
          <w:bCs/>
          <w:sz w:val="24"/>
          <w:szCs w:val="24"/>
        </w:rPr>
        <w:t>Чупров</w:t>
      </w:r>
      <w:proofErr w:type="spellEnd"/>
      <w:r w:rsidRPr="00444BAF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>, Гущина Л.В.</w:t>
      </w:r>
    </w:p>
    <w:p w:rsidR="00331728" w:rsidRPr="00445F81" w:rsidRDefault="00331728" w:rsidP="0033172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31728" w:rsidRDefault="00D43CA0" w:rsidP="0033172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C036C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331728" w:rsidRPr="00092432">
        <w:rPr>
          <w:rStyle w:val="FontStyle27"/>
          <w:sz w:val="24"/>
          <w:szCs w:val="24"/>
        </w:rPr>
        <w:t>.</w:t>
      </w:r>
    </w:p>
    <w:p w:rsidR="00331728" w:rsidRDefault="00331728" w:rsidP="0033172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43CA0">
        <w:rPr>
          <w:sz w:val="24"/>
          <w:szCs w:val="24"/>
        </w:rPr>
        <w:t>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D43CA0" w:rsidRPr="005867D9" w:rsidRDefault="00D43CA0" w:rsidP="00D43CA0">
      <w:pPr>
        <w:pStyle w:val="a3"/>
        <w:ind w:firstLine="709"/>
        <w:rPr>
          <w:szCs w:val="24"/>
        </w:rPr>
      </w:pPr>
      <w:r w:rsidRPr="00726CD3">
        <w:rPr>
          <w:b/>
          <w:szCs w:val="24"/>
        </w:rPr>
        <w:t>О реализации мероприятия «Поддержка и развитие северного оленеводства» ГП НАО «Развитие сельского хозяйства и регулирование рынков сельскохозяйственной продукции, сырья</w:t>
      </w:r>
      <w:r>
        <w:rPr>
          <w:b/>
          <w:szCs w:val="24"/>
        </w:rPr>
        <w:t xml:space="preserve"> и продовольствия в НАО» за 2025</w:t>
      </w:r>
      <w:r w:rsidRPr="00726CD3">
        <w:rPr>
          <w:b/>
          <w:szCs w:val="24"/>
        </w:rPr>
        <w:t xml:space="preserve"> год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Pr="00D43CA0">
        <w:rPr>
          <w:szCs w:val="24"/>
        </w:rPr>
        <w:t>С.В. Чибисов – и.о. руководителя Департамента природных ресурсов, экологии и агропромышленного комплекса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44194C">
        <w:rPr>
          <w:bCs/>
          <w:sz w:val="24"/>
          <w:szCs w:val="24"/>
        </w:rPr>
        <w:t xml:space="preserve">Задали вопросы и приняли участие в обсуждении </w:t>
      </w:r>
      <w:r>
        <w:rPr>
          <w:bCs/>
          <w:sz w:val="24"/>
          <w:szCs w:val="24"/>
        </w:rPr>
        <w:t xml:space="preserve">Чибисов С.В., </w:t>
      </w:r>
      <w:r w:rsidRPr="0044194C">
        <w:rPr>
          <w:bCs/>
          <w:sz w:val="24"/>
          <w:szCs w:val="24"/>
        </w:rPr>
        <w:t xml:space="preserve">Чупров М.М., </w:t>
      </w:r>
      <w:r w:rsidRPr="00F108B0">
        <w:rPr>
          <w:bCs/>
          <w:sz w:val="24"/>
          <w:szCs w:val="24"/>
        </w:rPr>
        <w:t>Кардакова Н.А</w:t>
      </w:r>
      <w:r>
        <w:rPr>
          <w:bCs/>
          <w:sz w:val="24"/>
          <w:szCs w:val="24"/>
        </w:rPr>
        <w:t>., Гущина Л.В</w:t>
      </w:r>
      <w:r w:rsidRPr="0044194C">
        <w:rPr>
          <w:bCs/>
          <w:sz w:val="24"/>
          <w:szCs w:val="24"/>
        </w:rPr>
        <w:t>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Pr="00616F32" w:rsidRDefault="00D43CA0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5403E">
        <w:rPr>
          <w:bCs/>
          <w:sz w:val="24"/>
          <w:szCs w:val="24"/>
        </w:rPr>
        <w:t>Информацию принять к сведению</w:t>
      </w:r>
      <w:r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D43CA0" w:rsidRPr="004129BD" w:rsidRDefault="00D43CA0" w:rsidP="00D43CA0">
      <w:pPr>
        <w:pStyle w:val="a3"/>
        <w:ind w:firstLine="709"/>
        <w:rPr>
          <w:szCs w:val="24"/>
        </w:rPr>
      </w:pPr>
      <w:r w:rsidRPr="00D43CA0">
        <w:rPr>
          <w:b/>
          <w:szCs w:val="24"/>
        </w:rPr>
        <w:t>О проекте закона округа № 191-пр «О внесении изменений в статью 15 закона Ненецкого автономного округа «Об Администрации Ненецкого автономного округа»</w:t>
      </w:r>
      <w:r w:rsidRPr="00A27852">
        <w:rPr>
          <w:b/>
          <w:szCs w:val="24"/>
        </w:rPr>
        <w:t xml:space="preserve"> </w:t>
      </w:r>
      <w:r w:rsidRPr="00A27852">
        <w:rPr>
          <w:szCs w:val="24"/>
        </w:rPr>
        <w:t>(</w:t>
      </w:r>
      <w:r w:rsidRPr="00591DFB">
        <w:rPr>
          <w:szCs w:val="24"/>
        </w:rPr>
        <w:t xml:space="preserve">первое чтение, </w:t>
      </w:r>
      <w:proofErr w:type="gramStart"/>
      <w:r w:rsidRPr="00591DFB">
        <w:rPr>
          <w:szCs w:val="24"/>
        </w:rPr>
        <w:t>внесён</w:t>
      </w:r>
      <w:proofErr w:type="gramEnd"/>
      <w:r w:rsidRPr="00591DFB">
        <w:rPr>
          <w:szCs w:val="24"/>
        </w:rPr>
        <w:t xml:space="preserve"> губернатором округа</w:t>
      </w:r>
      <w:r w:rsidRPr="00A27852">
        <w:rPr>
          <w:szCs w:val="24"/>
        </w:rPr>
        <w:t>)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331728">
        <w:rPr>
          <w:bCs/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444BAF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Леонов И.М.,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>, Гущина Л.В.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Pr="00117A65" w:rsidRDefault="00D43CA0" w:rsidP="00D43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lastRenderedPageBreak/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9. </w:t>
      </w:r>
      <w:r w:rsidRPr="00B74061">
        <w:rPr>
          <w:b/>
          <w:szCs w:val="24"/>
        </w:rPr>
        <w:t>СЛУШАЛИ:</w:t>
      </w:r>
    </w:p>
    <w:p w:rsidR="00D43CA0" w:rsidRPr="004129BD" w:rsidRDefault="00D43CA0" w:rsidP="00D43CA0">
      <w:pPr>
        <w:pStyle w:val="a3"/>
        <w:ind w:firstLine="709"/>
        <w:rPr>
          <w:szCs w:val="24"/>
        </w:rPr>
      </w:pPr>
      <w:r w:rsidRPr="00D43CA0">
        <w:rPr>
          <w:b/>
          <w:szCs w:val="24"/>
        </w:rPr>
        <w:t>О проекте закона округа № 193-пр «О внесении изменений в закон Ненецкого автономного округа «О наградах и почётных званиях Ненецкого автономного округа»</w:t>
      </w:r>
      <w:r w:rsidRPr="00A27852">
        <w:rPr>
          <w:b/>
          <w:szCs w:val="24"/>
        </w:rPr>
        <w:t xml:space="preserve"> </w:t>
      </w:r>
      <w:r w:rsidRPr="00A27852">
        <w:rPr>
          <w:szCs w:val="24"/>
        </w:rPr>
        <w:t>(</w:t>
      </w:r>
      <w:r w:rsidRPr="00591DFB">
        <w:rPr>
          <w:szCs w:val="24"/>
        </w:rPr>
        <w:t>первое чтение, внесён губернатором округа</w:t>
      </w:r>
      <w:r w:rsidRPr="00A27852">
        <w:rPr>
          <w:szCs w:val="24"/>
        </w:rPr>
        <w:t>)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331728">
        <w:rPr>
          <w:bCs/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444BAF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Леонов И.М.,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>, Гущина Л.В.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Pr="00117A65" w:rsidRDefault="00D43CA0" w:rsidP="00D43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D43CA0" w:rsidRDefault="00D43CA0" w:rsidP="00D43CA0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10. </w:t>
      </w:r>
      <w:r w:rsidRPr="00B74061">
        <w:rPr>
          <w:b/>
          <w:szCs w:val="24"/>
        </w:rPr>
        <w:t>СЛУШАЛИ:</w:t>
      </w:r>
    </w:p>
    <w:p w:rsidR="00D43CA0" w:rsidRPr="004129BD" w:rsidRDefault="00D43CA0" w:rsidP="00D43CA0">
      <w:pPr>
        <w:pStyle w:val="a3"/>
        <w:ind w:firstLine="709"/>
        <w:rPr>
          <w:szCs w:val="24"/>
        </w:rPr>
      </w:pPr>
      <w:r w:rsidRPr="00D43CA0">
        <w:rPr>
          <w:b/>
          <w:szCs w:val="24"/>
        </w:rPr>
        <w:t>О проекте закона округа № 194-пр «О внесении изменения в статью 11 закона Ненецкого автономного округа «О государственной гражданской службе Ненецкого автономного округа»</w:t>
      </w:r>
      <w:r w:rsidRPr="00A27852">
        <w:rPr>
          <w:b/>
          <w:szCs w:val="24"/>
        </w:rPr>
        <w:t xml:space="preserve"> </w:t>
      </w:r>
      <w:r w:rsidRPr="00A27852">
        <w:rPr>
          <w:szCs w:val="24"/>
        </w:rPr>
        <w:t>(</w:t>
      </w:r>
      <w:r w:rsidRPr="00591DFB">
        <w:rPr>
          <w:szCs w:val="24"/>
        </w:rPr>
        <w:t>первое чтение, внесён губернатором округа</w:t>
      </w:r>
      <w:r w:rsidRPr="00A27852">
        <w:rPr>
          <w:szCs w:val="24"/>
        </w:rPr>
        <w:t>)</w:t>
      </w:r>
    </w:p>
    <w:p w:rsidR="00D43CA0" w:rsidRDefault="00D43CA0" w:rsidP="00D43C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331728">
        <w:rPr>
          <w:bCs/>
          <w:szCs w:val="24"/>
        </w:rPr>
        <w:t>И.М. Леонов – представитель губернатора Ненецкого автономного округа в Собрании депутатов Ненецкого автономного округа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444BAF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Леонов И.М.,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 xml:space="preserve">., </w:t>
      </w:r>
      <w:r w:rsidRPr="00AC7926">
        <w:rPr>
          <w:bCs/>
          <w:sz w:val="24"/>
          <w:szCs w:val="24"/>
        </w:rPr>
        <w:t>Короткова О.С.</w:t>
      </w:r>
      <w:r>
        <w:rPr>
          <w:bCs/>
          <w:sz w:val="24"/>
          <w:szCs w:val="24"/>
        </w:rPr>
        <w:t>, Гущина Л.В.</w:t>
      </w:r>
    </w:p>
    <w:p w:rsidR="00D43CA0" w:rsidRPr="00445F81" w:rsidRDefault="00D43CA0" w:rsidP="00D43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43CA0" w:rsidRPr="00117A65" w:rsidRDefault="00D43CA0" w:rsidP="00D43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43CA0" w:rsidRDefault="00D43CA0" w:rsidP="00D43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2F0BDB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CB" w:rsidRDefault="00631DCB">
      <w:r>
        <w:separator/>
      </w:r>
    </w:p>
  </w:endnote>
  <w:endnote w:type="continuationSeparator" w:id="0">
    <w:p w:rsidR="00631DCB" w:rsidRDefault="0063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15766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15766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855FA0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CB" w:rsidRDefault="00631DCB">
      <w:r>
        <w:separator/>
      </w:r>
    </w:p>
  </w:footnote>
  <w:footnote w:type="continuationSeparator" w:id="0">
    <w:p w:rsidR="00631DCB" w:rsidRDefault="00631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654"/>
    <w:rsid w:val="0015581A"/>
    <w:rsid w:val="00156226"/>
    <w:rsid w:val="0015640D"/>
    <w:rsid w:val="00156C2D"/>
    <w:rsid w:val="0015766B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992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25B0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728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26B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624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678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914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3C8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4E9F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276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C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DDE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4C05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11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D92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2E90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4EE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5FA0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9AA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27757"/>
    <w:rsid w:val="00A27852"/>
    <w:rsid w:val="00A3059B"/>
    <w:rsid w:val="00A30D86"/>
    <w:rsid w:val="00A30DE7"/>
    <w:rsid w:val="00A30EF1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796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56BD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926"/>
    <w:rsid w:val="00AC7ED1"/>
    <w:rsid w:val="00AD0748"/>
    <w:rsid w:val="00AD07D9"/>
    <w:rsid w:val="00AD1708"/>
    <w:rsid w:val="00AD17AA"/>
    <w:rsid w:val="00AD1FF7"/>
    <w:rsid w:val="00AD2C41"/>
    <w:rsid w:val="00AD33EE"/>
    <w:rsid w:val="00AD366C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6E7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3E49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0BD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B2D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5B93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05E9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1DD8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3CA0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371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566"/>
    <w:rsid w:val="00E35916"/>
    <w:rsid w:val="00E3692D"/>
    <w:rsid w:val="00E369DC"/>
    <w:rsid w:val="00E377C4"/>
    <w:rsid w:val="00E400C1"/>
    <w:rsid w:val="00E402A2"/>
    <w:rsid w:val="00E40395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1C6F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2850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3BB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9B2F4-C871-4474-944F-74995639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12600</Characters>
  <Application>Microsoft Office Word</Application>
  <DocSecurity>4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2026-05-15T07:27:00Z</cp:lastPrinted>
  <dcterms:created xsi:type="dcterms:W3CDTF">2026-05-19T08:08:00Z</dcterms:created>
  <dcterms:modified xsi:type="dcterms:W3CDTF">2026-05-19T08:08:00Z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