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A35" w:rsidRPr="00CB4A35" w:rsidRDefault="00CB4A35" w:rsidP="00CB4A35">
      <w:pPr>
        <w:jc w:val="right"/>
      </w:pPr>
      <w:r w:rsidRPr="00CB4A35">
        <w:t>Утверждена</w:t>
      </w:r>
    </w:p>
    <w:p w:rsidR="00CB4A35" w:rsidRPr="00CB4A35" w:rsidRDefault="00CB4A35" w:rsidP="00CB4A35">
      <w:pPr>
        <w:jc w:val="right"/>
      </w:pPr>
      <w:r w:rsidRPr="00CB4A35">
        <w:t>постановлением Собрания депутатов</w:t>
      </w:r>
    </w:p>
    <w:p w:rsidR="00CB4A35" w:rsidRPr="00CB4A35" w:rsidRDefault="00CB4A35" w:rsidP="00CB4A35">
      <w:pPr>
        <w:jc w:val="right"/>
      </w:pPr>
      <w:r w:rsidRPr="00CB4A35">
        <w:t>Ненецкого автономного округа</w:t>
      </w:r>
    </w:p>
    <w:p w:rsidR="00CB4A35" w:rsidRPr="00CB4A35" w:rsidRDefault="00CB4A35" w:rsidP="00CB4A35">
      <w:pPr>
        <w:spacing w:after="600"/>
        <w:jc w:val="right"/>
      </w:pPr>
      <w:r w:rsidRPr="00CB4A35">
        <w:t>от 15 декабря 2016 года № 334-сд</w:t>
      </w:r>
    </w:p>
    <w:p w:rsidR="00CB4A35" w:rsidRPr="00CB4A35" w:rsidRDefault="00CB4A35" w:rsidP="00CB4A35">
      <w:pPr>
        <w:spacing w:before="600"/>
        <w:jc w:val="center"/>
        <w:rPr>
          <w:b/>
          <w:snapToGrid w:val="0"/>
          <w:sz w:val="28"/>
          <w:szCs w:val="28"/>
        </w:rPr>
      </w:pPr>
      <w:r w:rsidRPr="00CB4A35">
        <w:rPr>
          <w:b/>
          <w:snapToGrid w:val="0"/>
          <w:sz w:val="28"/>
          <w:szCs w:val="28"/>
        </w:rPr>
        <w:t>Примерная программа законотворческой деятельности</w:t>
      </w:r>
    </w:p>
    <w:p w:rsidR="00CB4A35" w:rsidRPr="00CB4A35" w:rsidRDefault="00CB4A35" w:rsidP="00CB4A35">
      <w:pPr>
        <w:spacing w:after="800"/>
        <w:jc w:val="center"/>
        <w:rPr>
          <w:b/>
          <w:snapToGrid w:val="0"/>
          <w:sz w:val="28"/>
          <w:szCs w:val="28"/>
        </w:rPr>
      </w:pPr>
      <w:r w:rsidRPr="00CB4A35">
        <w:rPr>
          <w:b/>
          <w:snapToGrid w:val="0"/>
          <w:sz w:val="28"/>
          <w:szCs w:val="28"/>
        </w:rPr>
        <w:t>Собрания депутатов Ненецкого автономного округа на 2017 год</w:t>
      </w:r>
    </w:p>
    <w:tbl>
      <w:tblPr>
        <w:tblW w:w="14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3257"/>
        <w:gridCol w:w="2354"/>
        <w:gridCol w:w="2120"/>
        <w:gridCol w:w="2102"/>
        <w:gridCol w:w="4176"/>
      </w:tblGrid>
      <w:tr w:rsidR="00CB4A35" w:rsidRPr="00CB4A35" w:rsidTr="00FF08A4">
        <w:trPr>
          <w:trHeight w:val="809"/>
          <w:tblHeader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CB4A35" w:rsidRPr="00CB4A35" w:rsidRDefault="00CB4A35" w:rsidP="00CB4A35">
            <w:pPr>
              <w:rPr>
                <w:b/>
              </w:rPr>
            </w:pPr>
            <w:r w:rsidRPr="00CB4A35">
              <w:rPr>
                <w:b/>
              </w:rPr>
              <w:t>№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CB4A35" w:rsidRPr="00CB4A35" w:rsidRDefault="00CB4A35" w:rsidP="00CB4A35">
            <w:pPr>
              <w:jc w:val="center"/>
              <w:rPr>
                <w:b/>
              </w:rPr>
            </w:pPr>
            <w:r w:rsidRPr="00CB4A35">
              <w:rPr>
                <w:b/>
              </w:rPr>
              <w:t>Наименование проекта</w:t>
            </w:r>
          </w:p>
          <w:p w:rsidR="00CB4A35" w:rsidRPr="00CB4A35" w:rsidRDefault="00CB4A35" w:rsidP="00CB4A35">
            <w:pPr>
              <w:jc w:val="center"/>
              <w:rPr>
                <w:b/>
              </w:rPr>
            </w:pPr>
            <w:r w:rsidRPr="00CB4A35">
              <w:rPr>
                <w:b/>
              </w:rPr>
              <w:t>нормативного правового акта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CB4A35" w:rsidRPr="00CB4A35" w:rsidRDefault="00CB4A35" w:rsidP="00CB4A35">
            <w:pPr>
              <w:jc w:val="center"/>
              <w:rPr>
                <w:b/>
              </w:rPr>
            </w:pPr>
            <w:r w:rsidRPr="00CB4A35">
              <w:rPr>
                <w:b/>
              </w:rPr>
              <w:t>Разработчик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CB4A35" w:rsidRPr="00CB4A35" w:rsidRDefault="00CB4A35" w:rsidP="00CB4A35">
            <w:pPr>
              <w:jc w:val="center"/>
              <w:rPr>
                <w:b/>
              </w:rPr>
            </w:pPr>
            <w:r w:rsidRPr="00CB4A35">
              <w:rPr>
                <w:b/>
              </w:rPr>
              <w:t>Субъект права законодательной инициативы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CB4A35" w:rsidRPr="00CB4A35" w:rsidRDefault="00CB4A35" w:rsidP="00CB4A35">
            <w:pPr>
              <w:jc w:val="center"/>
              <w:rPr>
                <w:b/>
              </w:rPr>
            </w:pPr>
            <w:r w:rsidRPr="00CB4A35">
              <w:rPr>
                <w:b/>
              </w:rPr>
              <w:t>Предполагаемый срок внесения</w:t>
            </w:r>
          </w:p>
        </w:tc>
        <w:tc>
          <w:tcPr>
            <w:tcW w:w="4176" w:type="dxa"/>
            <w:shd w:val="clear" w:color="auto" w:fill="auto"/>
            <w:vAlign w:val="center"/>
          </w:tcPr>
          <w:p w:rsidR="00CB4A35" w:rsidRPr="00CB4A35" w:rsidRDefault="00CB4A35" w:rsidP="00CB4A35">
            <w:pPr>
              <w:ind w:firstLine="46"/>
              <w:jc w:val="center"/>
              <w:rPr>
                <w:b/>
              </w:rPr>
            </w:pPr>
            <w:r w:rsidRPr="00CB4A35">
              <w:rPr>
                <w:b/>
              </w:rPr>
              <w:t>Обоснование</w:t>
            </w:r>
          </w:p>
        </w:tc>
      </w:tr>
      <w:tr w:rsidR="00CB4A35" w:rsidRPr="00CB4A35" w:rsidTr="00FF08A4">
        <w:trPr>
          <w:trHeight w:val="268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CB4A35" w:rsidRPr="00CB4A35" w:rsidRDefault="00CB4A35" w:rsidP="00CB4A35">
            <w:r w:rsidRPr="00CB4A35">
              <w:t>1</w:t>
            </w:r>
          </w:p>
        </w:tc>
        <w:tc>
          <w:tcPr>
            <w:tcW w:w="3257" w:type="dxa"/>
            <w:shd w:val="clear" w:color="auto" w:fill="auto"/>
          </w:tcPr>
          <w:p w:rsidR="00CB4A35" w:rsidRPr="00CB4A35" w:rsidRDefault="00CB4A35" w:rsidP="00CB4A35">
            <w:pPr>
              <w:jc w:val="center"/>
            </w:pPr>
            <w:r w:rsidRPr="00CB4A35">
              <w:t>2</w:t>
            </w:r>
          </w:p>
        </w:tc>
        <w:tc>
          <w:tcPr>
            <w:tcW w:w="2354" w:type="dxa"/>
            <w:shd w:val="clear" w:color="auto" w:fill="auto"/>
          </w:tcPr>
          <w:p w:rsidR="00CB4A35" w:rsidRPr="00CB4A35" w:rsidRDefault="00CB4A35" w:rsidP="00CB4A35">
            <w:pPr>
              <w:ind w:firstLine="3"/>
              <w:jc w:val="center"/>
            </w:pPr>
            <w:r w:rsidRPr="00CB4A35">
              <w:t>3</w:t>
            </w:r>
          </w:p>
        </w:tc>
        <w:tc>
          <w:tcPr>
            <w:tcW w:w="2120" w:type="dxa"/>
            <w:shd w:val="clear" w:color="auto" w:fill="auto"/>
          </w:tcPr>
          <w:p w:rsidR="00CB4A35" w:rsidRPr="00CB4A35" w:rsidRDefault="00CB4A35" w:rsidP="00CB4A35">
            <w:pPr>
              <w:jc w:val="center"/>
            </w:pPr>
            <w:r w:rsidRPr="00CB4A35">
              <w:t>4</w:t>
            </w:r>
          </w:p>
        </w:tc>
        <w:tc>
          <w:tcPr>
            <w:tcW w:w="2102" w:type="dxa"/>
            <w:shd w:val="clear" w:color="auto" w:fill="auto"/>
          </w:tcPr>
          <w:p w:rsidR="00CB4A35" w:rsidRPr="00CB4A35" w:rsidRDefault="00CB4A35" w:rsidP="00CB4A35">
            <w:pPr>
              <w:jc w:val="center"/>
            </w:pPr>
            <w:r w:rsidRPr="00CB4A35">
              <w:t>5</w:t>
            </w:r>
          </w:p>
        </w:tc>
        <w:tc>
          <w:tcPr>
            <w:tcW w:w="4176" w:type="dxa"/>
            <w:shd w:val="clear" w:color="auto" w:fill="auto"/>
          </w:tcPr>
          <w:p w:rsidR="00CB4A35" w:rsidRPr="00CB4A35" w:rsidRDefault="00CB4A35" w:rsidP="00CB4A35">
            <w:pPr>
              <w:jc w:val="center"/>
            </w:pPr>
            <w:r w:rsidRPr="00CB4A35">
              <w:t>6</w:t>
            </w:r>
          </w:p>
        </w:tc>
      </w:tr>
      <w:tr w:rsidR="00CB4A35" w:rsidRPr="00CB4A35" w:rsidTr="00FF08A4">
        <w:trPr>
          <w:trHeight w:val="20"/>
          <w:jc w:val="center"/>
        </w:trPr>
        <w:tc>
          <w:tcPr>
            <w:tcW w:w="516" w:type="dxa"/>
            <w:shd w:val="clear" w:color="auto" w:fill="auto"/>
          </w:tcPr>
          <w:p w:rsidR="00CB4A35" w:rsidRPr="00CB4A35" w:rsidRDefault="00CB4A35" w:rsidP="00CB4A35">
            <w:pPr>
              <w:numPr>
                <w:ilvl w:val="0"/>
                <w:numId w:val="1"/>
              </w:numPr>
              <w:spacing w:after="120"/>
            </w:pPr>
          </w:p>
        </w:tc>
        <w:tc>
          <w:tcPr>
            <w:tcW w:w="3257" w:type="dxa"/>
            <w:shd w:val="clear" w:color="auto" w:fill="auto"/>
          </w:tcPr>
          <w:p w:rsidR="00CB4A35" w:rsidRPr="00CB4A35" w:rsidRDefault="00CB4A35" w:rsidP="00CB4A35">
            <w:pPr>
              <w:spacing w:after="120"/>
              <w:ind w:firstLine="284"/>
              <w:jc w:val="both"/>
              <w:rPr>
                <w:spacing w:val="-4"/>
              </w:rPr>
            </w:pPr>
            <w:r w:rsidRPr="00CB4A35">
              <w:rPr>
                <w:spacing w:val="-4"/>
              </w:rPr>
              <w:t xml:space="preserve">Проект постановления Собрания депутатов Ненецкого автономного округа «О согласовании решения Администрации Ненецкого автономного округа о реорганизации государственного бюджетного общеобразовательного учреждения Ненецкого автономного округа «Ненецкая средняя школа имени А.П. Пырерки» и государственного бюджетного общеобразовательного учреждения Ненецкого автономного округа </w:t>
            </w:r>
            <w:r w:rsidRPr="00CB4A35">
              <w:rPr>
                <w:spacing w:val="-4"/>
              </w:rPr>
              <w:lastRenderedPageBreak/>
              <w:t>«Ненецкая санаторная школа-интернат»</w:t>
            </w:r>
          </w:p>
        </w:tc>
        <w:tc>
          <w:tcPr>
            <w:tcW w:w="2354" w:type="dxa"/>
            <w:shd w:val="clear" w:color="auto" w:fill="auto"/>
          </w:tcPr>
          <w:p w:rsidR="00CB4A35" w:rsidRPr="00CB4A35" w:rsidRDefault="00CB4A35" w:rsidP="00CB4A35">
            <w:pPr>
              <w:spacing w:after="120"/>
              <w:jc w:val="center"/>
              <w:rPr>
                <w:spacing w:val="-7"/>
              </w:rPr>
            </w:pPr>
            <w:r w:rsidRPr="00CB4A35">
              <w:rPr>
                <w:spacing w:val="-7"/>
              </w:rPr>
              <w:lastRenderedPageBreak/>
              <w:t>Департамент образования, культуры и спорта Ненецкого автономного округа</w:t>
            </w:r>
          </w:p>
        </w:tc>
        <w:tc>
          <w:tcPr>
            <w:tcW w:w="2120" w:type="dxa"/>
            <w:shd w:val="clear" w:color="auto" w:fill="auto"/>
          </w:tcPr>
          <w:p w:rsidR="00CB4A35" w:rsidRPr="00CB4A35" w:rsidRDefault="00CB4A35" w:rsidP="00CB4A35">
            <w:pPr>
              <w:spacing w:after="120"/>
              <w:jc w:val="center"/>
            </w:pPr>
            <w:r w:rsidRPr="00CB4A35">
              <w:t>губернатор Ненецкого автономного округа</w:t>
            </w:r>
          </w:p>
        </w:tc>
        <w:tc>
          <w:tcPr>
            <w:tcW w:w="2102" w:type="dxa"/>
            <w:shd w:val="clear" w:color="auto" w:fill="auto"/>
          </w:tcPr>
          <w:p w:rsidR="00CB4A35" w:rsidRPr="00CB4A35" w:rsidRDefault="00CB4A35" w:rsidP="00CB4A35">
            <w:pPr>
              <w:spacing w:after="120"/>
              <w:jc w:val="center"/>
            </w:pPr>
            <w:r w:rsidRPr="00CB4A35">
              <w:rPr>
                <w:lang w:val="en-US"/>
              </w:rPr>
              <w:t>I квартал</w:t>
            </w:r>
          </w:p>
        </w:tc>
        <w:tc>
          <w:tcPr>
            <w:tcW w:w="4176" w:type="dxa"/>
            <w:shd w:val="clear" w:color="auto" w:fill="auto"/>
          </w:tcPr>
          <w:p w:rsidR="00CB4A35" w:rsidRPr="00CB4A35" w:rsidRDefault="00CB4A35" w:rsidP="00CB4A35">
            <w:pPr>
              <w:spacing w:after="120"/>
              <w:ind w:firstLine="284"/>
              <w:jc w:val="both"/>
              <w:rPr>
                <w:spacing w:val="-2"/>
              </w:rPr>
            </w:pPr>
            <w:r w:rsidRPr="00CB4A35">
              <w:rPr>
                <w:spacing w:val="-2"/>
              </w:rPr>
              <w:t>В целях оптимизации сети образовательных организаций Ненецкого автономного округа</w:t>
            </w:r>
          </w:p>
        </w:tc>
      </w:tr>
      <w:tr w:rsidR="00CB4A35" w:rsidRPr="00CB4A35" w:rsidTr="00FF08A4">
        <w:trPr>
          <w:trHeight w:val="20"/>
          <w:jc w:val="center"/>
        </w:trPr>
        <w:tc>
          <w:tcPr>
            <w:tcW w:w="516" w:type="dxa"/>
            <w:shd w:val="clear" w:color="auto" w:fill="auto"/>
          </w:tcPr>
          <w:p w:rsidR="00CB4A35" w:rsidRPr="00CB4A35" w:rsidRDefault="00CB4A35" w:rsidP="00CB4A35">
            <w:pPr>
              <w:numPr>
                <w:ilvl w:val="0"/>
                <w:numId w:val="1"/>
              </w:numPr>
              <w:spacing w:after="120"/>
            </w:pPr>
          </w:p>
        </w:tc>
        <w:tc>
          <w:tcPr>
            <w:tcW w:w="3257" w:type="dxa"/>
            <w:shd w:val="clear" w:color="auto" w:fill="auto"/>
          </w:tcPr>
          <w:p w:rsidR="00CB4A35" w:rsidRPr="00CB4A35" w:rsidRDefault="00CB4A35" w:rsidP="00CB4A35">
            <w:pPr>
              <w:ind w:firstLine="284"/>
              <w:jc w:val="both"/>
              <w:rPr>
                <w:spacing w:val="-4"/>
              </w:rPr>
            </w:pPr>
            <w:r w:rsidRPr="00CB4A35">
              <w:rPr>
                <w:spacing w:val="-4"/>
              </w:rPr>
              <w:t>Проект закона Ненецкого автономного округа «О внесении изменений в закон Ненецкого автономного округа «О физической культуре и спорте в Ненецком автономном округе»</w:t>
            </w:r>
          </w:p>
        </w:tc>
        <w:tc>
          <w:tcPr>
            <w:tcW w:w="2354" w:type="dxa"/>
            <w:shd w:val="clear" w:color="auto" w:fill="auto"/>
          </w:tcPr>
          <w:p w:rsidR="00CB4A35" w:rsidRPr="00CB4A35" w:rsidRDefault="00CB4A35" w:rsidP="00CB4A35">
            <w:pPr>
              <w:spacing w:after="120"/>
              <w:jc w:val="center"/>
              <w:rPr>
                <w:spacing w:val="-7"/>
              </w:rPr>
            </w:pPr>
            <w:r w:rsidRPr="00CB4A35">
              <w:rPr>
                <w:spacing w:val="-7"/>
              </w:rPr>
              <w:t>Департамент образования, культуры и спорта Ненецкого автономного округа</w:t>
            </w:r>
          </w:p>
        </w:tc>
        <w:tc>
          <w:tcPr>
            <w:tcW w:w="2120" w:type="dxa"/>
            <w:shd w:val="clear" w:color="auto" w:fill="auto"/>
          </w:tcPr>
          <w:p w:rsidR="00CB4A35" w:rsidRPr="00CB4A35" w:rsidRDefault="00CB4A35" w:rsidP="00CB4A35">
            <w:pPr>
              <w:spacing w:after="120"/>
              <w:jc w:val="center"/>
            </w:pPr>
            <w:r w:rsidRPr="00CB4A35">
              <w:t>губернатор Ненецкого автономного округа</w:t>
            </w:r>
          </w:p>
        </w:tc>
        <w:tc>
          <w:tcPr>
            <w:tcW w:w="2102" w:type="dxa"/>
            <w:shd w:val="clear" w:color="auto" w:fill="auto"/>
          </w:tcPr>
          <w:p w:rsidR="00CB4A35" w:rsidRPr="00CB4A35" w:rsidRDefault="00CB4A35" w:rsidP="00CB4A35">
            <w:pPr>
              <w:spacing w:after="120"/>
              <w:jc w:val="center"/>
            </w:pPr>
            <w:r w:rsidRPr="00CB4A35">
              <w:rPr>
                <w:lang w:val="en-US"/>
              </w:rPr>
              <w:t>I квартал</w:t>
            </w:r>
          </w:p>
        </w:tc>
        <w:tc>
          <w:tcPr>
            <w:tcW w:w="4176" w:type="dxa"/>
            <w:shd w:val="clear" w:color="auto" w:fill="auto"/>
          </w:tcPr>
          <w:p w:rsidR="00CB4A35" w:rsidRPr="00CB4A35" w:rsidRDefault="00CB4A35" w:rsidP="00CB4A35">
            <w:pPr>
              <w:spacing w:after="120"/>
              <w:ind w:firstLine="284"/>
              <w:jc w:val="both"/>
              <w:rPr>
                <w:spacing w:val="-2"/>
              </w:rPr>
            </w:pPr>
            <w:r w:rsidRPr="00CB4A35">
              <w:rPr>
                <w:spacing w:val="-2"/>
              </w:rPr>
              <w:t>В целях приведения нормативного правового акта в соответствие с федеральным законодательством</w:t>
            </w:r>
          </w:p>
        </w:tc>
      </w:tr>
      <w:tr w:rsidR="00CB4A35" w:rsidRPr="00CB4A35" w:rsidTr="00FF08A4">
        <w:trPr>
          <w:trHeight w:val="20"/>
          <w:jc w:val="center"/>
        </w:trPr>
        <w:tc>
          <w:tcPr>
            <w:tcW w:w="516" w:type="dxa"/>
            <w:shd w:val="clear" w:color="auto" w:fill="auto"/>
          </w:tcPr>
          <w:p w:rsidR="00CB4A35" w:rsidRPr="00CB4A35" w:rsidRDefault="00CB4A35" w:rsidP="00CB4A35">
            <w:pPr>
              <w:numPr>
                <w:ilvl w:val="0"/>
                <w:numId w:val="1"/>
              </w:numPr>
              <w:spacing w:after="120"/>
            </w:pPr>
          </w:p>
        </w:tc>
        <w:tc>
          <w:tcPr>
            <w:tcW w:w="3257" w:type="dxa"/>
            <w:shd w:val="clear" w:color="auto" w:fill="auto"/>
          </w:tcPr>
          <w:p w:rsidR="00CB4A35" w:rsidRPr="00CB4A35" w:rsidRDefault="00CB4A35" w:rsidP="00CB4A35">
            <w:pPr>
              <w:spacing w:after="120"/>
              <w:ind w:firstLine="284"/>
              <w:jc w:val="both"/>
              <w:rPr>
                <w:spacing w:val="-4"/>
              </w:rPr>
            </w:pPr>
            <w:r w:rsidRPr="00CB4A35">
              <w:rPr>
                <w:spacing w:val="-4"/>
              </w:rPr>
              <w:t>Проект закона Ненецкого автономного округа «Об общественном обсуждении проектов законов Ненецкого автономного округа»</w:t>
            </w:r>
          </w:p>
        </w:tc>
        <w:tc>
          <w:tcPr>
            <w:tcW w:w="2354" w:type="dxa"/>
            <w:shd w:val="clear" w:color="auto" w:fill="auto"/>
          </w:tcPr>
          <w:p w:rsidR="00CB4A35" w:rsidRPr="00CB4A35" w:rsidRDefault="00CB4A35" w:rsidP="00CB4A35">
            <w:pPr>
              <w:spacing w:after="120"/>
              <w:jc w:val="center"/>
              <w:rPr>
                <w:spacing w:val="-7"/>
              </w:rPr>
            </w:pPr>
            <w:r w:rsidRPr="00CB4A35">
              <w:rPr>
                <w:spacing w:val="-7"/>
              </w:rPr>
              <w:t>экспертно-правовое управление аппарата Собрания депутатов Ненецкого автономного округа</w:t>
            </w:r>
          </w:p>
        </w:tc>
        <w:tc>
          <w:tcPr>
            <w:tcW w:w="2120" w:type="dxa"/>
            <w:shd w:val="clear" w:color="auto" w:fill="auto"/>
          </w:tcPr>
          <w:p w:rsidR="00CB4A35" w:rsidRPr="00CB4A35" w:rsidRDefault="00CB4A35" w:rsidP="00CB4A35">
            <w:pPr>
              <w:spacing w:line="238" w:lineRule="auto"/>
              <w:jc w:val="center"/>
            </w:pPr>
            <w:r w:rsidRPr="00CB4A35">
              <w:t>депутат Собрания депутатов Ненецкого автономного округа</w:t>
            </w:r>
          </w:p>
          <w:p w:rsidR="00CB4A35" w:rsidRPr="00CB4A35" w:rsidRDefault="00CB4A35" w:rsidP="00CB4A35">
            <w:pPr>
              <w:jc w:val="center"/>
            </w:pPr>
            <w:r w:rsidRPr="00CB4A35">
              <w:t>Бадьян Т.Н.</w:t>
            </w:r>
          </w:p>
        </w:tc>
        <w:tc>
          <w:tcPr>
            <w:tcW w:w="2102" w:type="dxa"/>
            <w:shd w:val="clear" w:color="auto" w:fill="auto"/>
          </w:tcPr>
          <w:p w:rsidR="00CB4A35" w:rsidRPr="00CB4A35" w:rsidRDefault="00CB4A35" w:rsidP="00CB4A35">
            <w:pPr>
              <w:spacing w:after="120"/>
              <w:jc w:val="center"/>
              <w:rPr>
                <w:lang w:val="en-US"/>
              </w:rPr>
            </w:pPr>
            <w:r w:rsidRPr="00CB4A35">
              <w:rPr>
                <w:lang w:val="en-US"/>
              </w:rPr>
              <w:t>I квартал</w:t>
            </w:r>
          </w:p>
        </w:tc>
        <w:tc>
          <w:tcPr>
            <w:tcW w:w="4176" w:type="dxa"/>
            <w:shd w:val="clear" w:color="auto" w:fill="auto"/>
          </w:tcPr>
          <w:p w:rsidR="00CB4A35" w:rsidRPr="00CB4A35" w:rsidRDefault="00CB4A35" w:rsidP="00CB4A35">
            <w:pPr>
              <w:spacing w:after="120"/>
              <w:ind w:firstLine="284"/>
              <w:jc w:val="both"/>
              <w:rPr>
                <w:spacing w:val="-2"/>
              </w:rPr>
            </w:pPr>
            <w:r w:rsidRPr="00CB4A35">
              <w:rPr>
                <w:spacing w:val="-2"/>
              </w:rPr>
              <w:t>Обеспечение учёта общественного мнения при подготовке проектов законов Ненецкого автономного округа</w:t>
            </w:r>
          </w:p>
        </w:tc>
      </w:tr>
      <w:tr w:rsidR="00CB4A35" w:rsidRPr="00CB4A35" w:rsidTr="00FF08A4">
        <w:trPr>
          <w:trHeight w:val="20"/>
          <w:jc w:val="center"/>
        </w:trPr>
        <w:tc>
          <w:tcPr>
            <w:tcW w:w="516" w:type="dxa"/>
            <w:shd w:val="clear" w:color="auto" w:fill="auto"/>
          </w:tcPr>
          <w:p w:rsidR="00CB4A35" w:rsidRPr="00CB4A35" w:rsidRDefault="00CB4A35" w:rsidP="00CB4A35">
            <w:pPr>
              <w:numPr>
                <w:ilvl w:val="0"/>
                <w:numId w:val="1"/>
              </w:numPr>
              <w:spacing w:after="120"/>
            </w:pPr>
          </w:p>
        </w:tc>
        <w:tc>
          <w:tcPr>
            <w:tcW w:w="3257" w:type="dxa"/>
            <w:shd w:val="clear" w:color="auto" w:fill="auto"/>
          </w:tcPr>
          <w:p w:rsidR="00CB4A35" w:rsidRPr="00CB4A35" w:rsidRDefault="00CB4A35" w:rsidP="00CB4A35">
            <w:pPr>
              <w:ind w:firstLine="284"/>
              <w:jc w:val="both"/>
              <w:rPr>
                <w:spacing w:val="-4"/>
              </w:rPr>
            </w:pPr>
            <w:r w:rsidRPr="00CB4A35">
              <w:rPr>
                <w:spacing w:val="-4"/>
              </w:rPr>
              <w:t>Проект закона Ненецкого автономного округа «О внесении изменений в закон Ненецкого автономного округа «О статусе депутата Собрания депутатов Ненецкого автономного округа»</w:t>
            </w:r>
          </w:p>
        </w:tc>
        <w:tc>
          <w:tcPr>
            <w:tcW w:w="2354" w:type="dxa"/>
            <w:shd w:val="clear" w:color="auto" w:fill="auto"/>
          </w:tcPr>
          <w:p w:rsidR="00CB4A35" w:rsidRPr="00CB4A35" w:rsidRDefault="00CB4A35" w:rsidP="00CB4A35">
            <w:pPr>
              <w:spacing w:after="120"/>
              <w:jc w:val="center"/>
              <w:rPr>
                <w:spacing w:val="-7"/>
              </w:rPr>
            </w:pPr>
            <w:r w:rsidRPr="00CB4A35">
              <w:rPr>
                <w:spacing w:val="-7"/>
              </w:rPr>
              <w:t>экспертно-правовое управление аппарата Собрания депутатов Ненецкого автономного округа</w:t>
            </w:r>
          </w:p>
        </w:tc>
        <w:tc>
          <w:tcPr>
            <w:tcW w:w="2120" w:type="dxa"/>
            <w:shd w:val="clear" w:color="auto" w:fill="auto"/>
          </w:tcPr>
          <w:p w:rsidR="00CB4A35" w:rsidRPr="00CB4A35" w:rsidRDefault="00CB4A35" w:rsidP="00CB4A35">
            <w:pPr>
              <w:spacing w:line="238" w:lineRule="auto"/>
              <w:jc w:val="center"/>
            </w:pPr>
            <w:r w:rsidRPr="00CB4A35">
              <w:t>депутат Собрания депутатов Ненецкого автономного округа</w:t>
            </w:r>
          </w:p>
          <w:p w:rsidR="00CB4A35" w:rsidRPr="00CB4A35" w:rsidRDefault="00CB4A35" w:rsidP="00CB4A35">
            <w:pPr>
              <w:spacing w:after="120"/>
              <w:jc w:val="center"/>
            </w:pPr>
            <w:r w:rsidRPr="00CB4A35">
              <w:t>Бадьян Т.Н.</w:t>
            </w:r>
          </w:p>
        </w:tc>
        <w:tc>
          <w:tcPr>
            <w:tcW w:w="2102" w:type="dxa"/>
            <w:shd w:val="clear" w:color="auto" w:fill="auto"/>
          </w:tcPr>
          <w:p w:rsidR="00CB4A35" w:rsidRPr="00CB4A35" w:rsidRDefault="00CB4A35" w:rsidP="00CB4A35">
            <w:pPr>
              <w:spacing w:after="120"/>
              <w:jc w:val="center"/>
              <w:rPr>
                <w:lang w:val="en-US"/>
              </w:rPr>
            </w:pPr>
            <w:r w:rsidRPr="00CB4A35">
              <w:rPr>
                <w:lang w:val="en-US"/>
              </w:rPr>
              <w:t>I – II квартал</w:t>
            </w:r>
          </w:p>
        </w:tc>
        <w:tc>
          <w:tcPr>
            <w:tcW w:w="4176" w:type="dxa"/>
            <w:shd w:val="clear" w:color="auto" w:fill="auto"/>
          </w:tcPr>
          <w:p w:rsidR="00CB4A35" w:rsidRPr="00CB4A35" w:rsidRDefault="00CB4A35" w:rsidP="00CB4A35">
            <w:pPr>
              <w:spacing w:after="120"/>
              <w:ind w:firstLine="284"/>
              <w:jc w:val="both"/>
              <w:rPr>
                <w:spacing w:val="-2"/>
              </w:rPr>
            </w:pPr>
            <w:r w:rsidRPr="00CB4A35">
              <w:rPr>
                <w:spacing w:val="-2"/>
              </w:rPr>
              <w:t xml:space="preserve">Установление мер ответственности депутата </w:t>
            </w:r>
            <w:r w:rsidRPr="00CB4A35">
              <w:rPr>
                <w:spacing w:val="-4"/>
              </w:rPr>
              <w:t>Собрания депутатов Ненецкого автономного округа</w:t>
            </w:r>
            <w:r w:rsidRPr="00CB4A35">
              <w:rPr>
                <w:spacing w:val="-2"/>
              </w:rPr>
              <w:t xml:space="preserve"> за неисполнение или ненадлежащее исполнение своих обязанностей</w:t>
            </w:r>
          </w:p>
        </w:tc>
      </w:tr>
      <w:tr w:rsidR="00CB4A35" w:rsidRPr="00CB4A35" w:rsidTr="00FF08A4">
        <w:trPr>
          <w:trHeight w:val="20"/>
          <w:jc w:val="center"/>
        </w:trPr>
        <w:tc>
          <w:tcPr>
            <w:tcW w:w="516" w:type="dxa"/>
            <w:shd w:val="clear" w:color="auto" w:fill="auto"/>
          </w:tcPr>
          <w:p w:rsidR="00CB4A35" w:rsidRPr="00CB4A35" w:rsidRDefault="00CB4A35" w:rsidP="00CB4A35">
            <w:pPr>
              <w:numPr>
                <w:ilvl w:val="0"/>
                <w:numId w:val="1"/>
              </w:numPr>
              <w:spacing w:after="120"/>
            </w:pPr>
          </w:p>
        </w:tc>
        <w:tc>
          <w:tcPr>
            <w:tcW w:w="3257" w:type="dxa"/>
            <w:shd w:val="clear" w:color="auto" w:fill="auto"/>
          </w:tcPr>
          <w:p w:rsidR="00CB4A35" w:rsidRPr="00CB4A35" w:rsidRDefault="00CB4A35" w:rsidP="00CB4A35">
            <w:pPr>
              <w:spacing w:after="120"/>
              <w:ind w:firstLine="284"/>
              <w:jc w:val="both"/>
              <w:rPr>
                <w:iCs/>
                <w:spacing w:val="-4"/>
              </w:rPr>
            </w:pPr>
            <w:r w:rsidRPr="00CB4A35">
              <w:rPr>
                <w:iCs/>
                <w:spacing w:val="-4"/>
              </w:rPr>
              <w:t>Проект закона Ненецкого автономного округа «О внесении изменений в отдельные законы Ненецкого автономного округа»</w:t>
            </w:r>
          </w:p>
        </w:tc>
        <w:tc>
          <w:tcPr>
            <w:tcW w:w="2354" w:type="dxa"/>
            <w:shd w:val="clear" w:color="auto" w:fill="auto"/>
          </w:tcPr>
          <w:p w:rsidR="00CB4A35" w:rsidRPr="00CB4A35" w:rsidRDefault="00CB4A35" w:rsidP="00CB4A35">
            <w:pPr>
              <w:spacing w:after="120"/>
              <w:jc w:val="center"/>
              <w:rPr>
                <w:iCs/>
                <w:spacing w:val="-7"/>
              </w:rPr>
            </w:pPr>
            <w:r w:rsidRPr="00CB4A35">
              <w:rPr>
                <w:iCs/>
                <w:spacing w:val="-7"/>
              </w:rPr>
              <w:t>Департамент финансов и экономики Ненецкого автономного округа</w:t>
            </w:r>
          </w:p>
        </w:tc>
        <w:tc>
          <w:tcPr>
            <w:tcW w:w="2120" w:type="dxa"/>
            <w:shd w:val="clear" w:color="auto" w:fill="auto"/>
          </w:tcPr>
          <w:p w:rsidR="00CB4A35" w:rsidRPr="00CB4A35" w:rsidRDefault="00CB4A35" w:rsidP="00CB4A35">
            <w:pPr>
              <w:spacing w:after="120"/>
              <w:jc w:val="center"/>
            </w:pPr>
            <w:r w:rsidRPr="00CB4A35">
              <w:t>губернатор Ненецкого автономного округа</w:t>
            </w:r>
          </w:p>
        </w:tc>
        <w:tc>
          <w:tcPr>
            <w:tcW w:w="2102" w:type="dxa"/>
            <w:shd w:val="clear" w:color="auto" w:fill="auto"/>
          </w:tcPr>
          <w:p w:rsidR="00CB4A35" w:rsidRPr="00CB4A35" w:rsidRDefault="00CB4A35" w:rsidP="00CB4A35">
            <w:pPr>
              <w:spacing w:after="120"/>
              <w:jc w:val="center"/>
              <w:rPr>
                <w:lang w:val="en-US"/>
              </w:rPr>
            </w:pPr>
            <w:r w:rsidRPr="00CB4A35">
              <w:rPr>
                <w:lang w:val="en-US"/>
              </w:rPr>
              <w:t>I – II квартал</w:t>
            </w:r>
          </w:p>
        </w:tc>
        <w:tc>
          <w:tcPr>
            <w:tcW w:w="4176" w:type="dxa"/>
            <w:shd w:val="clear" w:color="auto" w:fill="auto"/>
          </w:tcPr>
          <w:p w:rsidR="00CB4A35" w:rsidRPr="00CB4A35" w:rsidRDefault="00CB4A35" w:rsidP="00CB4A35">
            <w:pPr>
              <w:ind w:firstLine="284"/>
              <w:jc w:val="both"/>
              <w:rPr>
                <w:iCs/>
                <w:spacing w:val="-2"/>
              </w:rPr>
            </w:pPr>
            <w:r w:rsidRPr="00CB4A35">
              <w:rPr>
                <w:iCs/>
                <w:spacing w:val="-2"/>
              </w:rPr>
              <w:t xml:space="preserve">Актуализация законодательной базы в области инвестиций и реализация полномочий, установленных пунктом 12 части 1 статьи 3 закона Ненецкого автономного округа от 19.09.2014 № 94-оз «О государственной поддержке инвестиционной деятельности в </w:t>
            </w:r>
            <w:r w:rsidRPr="00CB4A35">
              <w:rPr>
                <w:iCs/>
                <w:spacing w:val="-2"/>
              </w:rPr>
              <w:lastRenderedPageBreak/>
              <w:t>Ненецком автономном округе, осуществляемой в форме капитальных вложений»</w:t>
            </w:r>
          </w:p>
        </w:tc>
      </w:tr>
      <w:tr w:rsidR="00CB4A35" w:rsidRPr="00CB4A35" w:rsidTr="00FF08A4">
        <w:trPr>
          <w:trHeight w:val="20"/>
          <w:jc w:val="center"/>
        </w:trPr>
        <w:tc>
          <w:tcPr>
            <w:tcW w:w="516" w:type="dxa"/>
            <w:shd w:val="clear" w:color="auto" w:fill="auto"/>
          </w:tcPr>
          <w:p w:rsidR="00CB4A35" w:rsidRPr="00CB4A35" w:rsidRDefault="00CB4A35" w:rsidP="00CB4A35">
            <w:pPr>
              <w:numPr>
                <w:ilvl w:val="0"/>
                <w:numId w:val="1"/>
              </w:numPr>
              <w:spacing w:after="120"/>
            </w:pPr>
          </w:p>
        </w:tc>
        <w:tc>
          <w:tcPr>
            <w:tcW w:w="3257" w:type="dxa"/>
            <w:shd w:val="clear" w:color="auto" w:fill="auto"/>
          </w:tcPr>
          <w:p w:rsidR="00CB4A35" w:rsidRPr="00CB4A35" w:rsidRDefault="00CB4A35" w:rsidP="00CB4A35">
            <w:pPr>
              <w:spacing w:after="120"/>
              <w:ind w:firstLine="284"/>
              <w:jc w:val="both"/>
              <w:rPr>
                <w:spacing w:val="-4"/>
              </w:rPr>
            </w:pPr>
            <w:r w:rsidRPr="00CB4A35">
              <w:rPr>
                <w:spacing w:val="-4"/>
              </w:rPr>
              <w:t>Проект закона Ненецкого автономного округа «Об исполнении бюджета Территориального фонда обязательного медицинского страхования за 2016 год»</w:t>
            </w:r>
          </w:p>
        </w:tc>
        <w:tc>
          <w:tcPr>
            <w:tcW w:w="2354" w:type="dxa"/>
            <w:shd w:val="clear" w:color="auto" w:fill="auto"/>
          </w:tcPr>
          <w:p w:rsidR="00CB4A35" w:rsidRPr="00CB4A35" w:rsidRDefault="00CB4A35" w:rsidP="00CB4A35">
            <w:pPr>
              <w:spacing w:after="120"/>
              <w:jc w:val="center"/>
              <w:rPr>
                <w:spacing w:val="-7"/>
              </w:rPr>
            </w:pPr>
            <w:r w:rsidRPr="00CB4A35">
              <w:rPr>
                <w:spacing w:val="-7"/>
              </w:rPr>
              <w:t>Территориальный фонд обязательного медицинского страхования, Департамент здравоохранения, труда и социальной защиты населения Ненецкого автономного округа</w:t>
            </w:r>
          </w:p>
        </w:tc>
        <w:tc>
          <w:tcPr>
            <w:tcW w:w="2120" w:type="dxa"/>
            <w:shd w:val="clear" w:color="auto" w:fill="auto"/>
          </w:tcPr>
          <w:p w:rsidR="00CB4A35" w:rsidRPr="00CB4A35" w:rsidRDefault="00CB4A35" w:rsidP="00CB4A35">
            <w:pPr>
              <w:spacing w:after="120"/>
              <w:jc w:val="center"/>
            </w:pPr>
            <w:r w:rsidRPr="00CB4A35">
              <w:t>губернатор Ненецкого автономного округа</w:t>
            </w:r>
          </w:p>
        </w:tc>
        <w:tc>
          <w:tcPr>
            <w:tcW w:w="2102" w:type="dxa"/>
            <w:shd w:val="clear" w:color="auto" w:fill="auto"/>
          </w:tcPr>
          <w:p w:rsidR="00CB4A35" w:rsidRPr="00CB4A35" w:rsidRDefault="00CB4A35" w:rsidP="00CB4A35">
            <w:pPr>
              <w:spacing w:after="120"/>
              <w:jc w:val="center"/>
            </w:pPr>
            <w:r w:rsidRPr="00CB4A35">
              <w:rPr>
                <w:lang w:val="en-US"/>
              </w:rPr>
              <w:t>II квартал</w:t>
            </w:r>
          </w:p>
        </w:tc>
        <w:tc>
          <w:tcPr>
            <w:tcW w:w="4176" w:type="dxa"/>
            <w:shd w:val="clear" w:color="auto" w:fill="auto"/>
          </w:tcPr>
          <w:p w:rsidR="00CB4A35" w:rsidRPr="00CB4A35" w:rsidRDefault="00CB4A35" w:rsidP="00CB4A35">
            <w:pPr>
              <w:spacing w:after="120"/>
              <w:ind w:firstLine="284"/>
              <w:jc w:val="both"/>
              <w:rPr>
                <w:spacing w:val="-2"/>
              </w:rPr>
            </w:pPr>
            <w:r w:rsidRPr="00CB4A35">
              <w:rPr>
                <w:spacing w:val="-2"/>
              </w:rPr>
              <w:t>В соответствии с законом Ненецкого автономного округа от 24.12.2007 № 177-оз «О бюджетном процессе в Ненецком автономном округе»</w:t>
            </w:r>
          </w:p>
        </w:tc>
      </w:tr>
      <w:tr w:rsidR="00CB4A35" w:rsidRPr="00CB4A35" w:rsidTr="00FF08A4">
        <w:trPr>
          <w:trHeight w:val="20"/>
          <w:jc w:val="center"/>
        </w:trPr>
        <w:tc>
          <w:tcPr>
            <w:tcW w:w="516" w:type="dxa"/>
            <w:shd w:val="clear" w:color="auto" w:fill="auto"/>
          </w:tcPr>
          <w:p w:rsidR="00CB4A35" w:rsidRPr="00CB4A35" w:rsidRDefault="00CB4A35" w:rsidP="00CB4A35">
            <w:pPr>
              <w:numPr>
                <w:ilvl w:val="0"/>
                <w:numId w:val="1"/>
              </w:numPr>
              <w:spacing w:after="120"/>
            </w:pPr>
          </w:p>
        </w:tc>
        <w:tc>
          <w:tcPr>
            <w:tcW w:w="3257" w:type="dxa"/>
            <w:shd w:val="clear" w:color="auto" w:fill="auto"/>
          </w:tcPr>
          <w:p w:rsidR="00CB4A35" w:rsidRPr="00CB4A35" w:rsidRDefault="00CB4A35" w:rsidP="00CB4A35">
            <w:pPr>
              <w:spacing w:after="120"/>
              <w:ind w:firstLine="284"/>
              <w:jc w:val="both"/>
              <w:rPr>
                <w:spacing w:val="-4"/>
              </w:rPr>
            </w:pPr>
            <w:r w:rsidRPr="00CB4A35">
              <w:rPr>
                <w:spacing w:val="-4"/>
              </w:rPr>
              <w:t>Проект закона Ненецкого автономного округа «Социальный кодекс Ненецкого автономного округа»</w:t>
            </w:r>
          </w:p>
        </w:tc>
        <w:tc>
          <w:tcPr>
            <w:tcW w:w="2354" w:type="dxa"/>
            <w:shd w:val="clear" w:color="auto" w:fill="auto"/>
          </w:tcPr>
          <w:p w:rsidR="00CB4A35" w:rsidRPr="00CB4A35" w:rsidRDefault="00CB4A35" w:rsidP="00CB4A35">
            <w:pPr>
              <w:spacing w:after="120"/>
              <w:jc w:val="center"/>
              <w:rPr>
                <w:spacing w:val="-7"/>
              </w:rPr>
            </w:pPr>
            <w:r w:rsidRPr="00CB4A35">
              <w:rPr>
                <w:spacing w:val="-7"/>
              </w:rPr>
              <w:t>Департамент здравоохранения, труда и социальной защиты населения Ненецкого автономного округа</w:t>
            </w:r>
          </w:p>
        </w:tc>
        <w:tc>
          <w:tcPr>
            <w:tcW w:w="2120" w:type="dxa"/>
            <w:shd w:val="clear" w:color="auto" w:fill="auto"/>
          </w:tcPr>
          <w:p w:rsidR="00CB4A35" w:rsidRPr="00CB4A35" w:rsidRDefault="00CB4A35" w:rsidP="00CB4A35">
            <w:pPr>
              <w:spacing w:after="120"/>
              <w:jc w:val="center"/>
            </w:pPr>
            <w:r w:rsidRPr="00CB4A35">
              <w:t>губернатор Ненецкого автономного округа</w:t>
            </w:r>
          </w:p>
        </w:tc>
        <w:tc>
          <w:tcPr>
            <w:tcW w:w="2102" w:type="dxa"/>
            <w:shd w:val="clear" w:color="auto" w:fill="auto"/>
          </w:tcPr>
          <w:p w:rsidR="00CB4A35" w:rsidRPr="00CB4A35" w:rsidRDefault="00CB4A35" w:rsidP="00CB4A35">
            <w:pPr>
              <w:spacing w:after="120"/>
              <w:jc w:val="center"/>
            </w:pPr>
            <w:r w:rsidRPr="00CB4A35">
              <w:rPr>
                <w:lang w:val="en-US"/>
              </w:rPr>
              <w:t>II квартал</w:t>
            </w:r>
          </w:p>
        </w:tc>
        <w:tc>
          <w:tcPr>
            <w:tcW w:w="4176" w:type="dxa"/>
            <w:shd w:val="clear" w:color="auto" w:fill="auto"/>
          </w:tcPr>
          <w:p w:rsidR="00CB4A35" w:rsidRPr="00CB4A35" w:rsidRDefault="00CB4A35" w:rsidP="00CB4A35">
            <w:pPr>
              <w:spacing w:after="120"/>
              <w:ind w:firstLine="284"/>
              <w:jc w:val="both"/>
              <w:rPr>
                <w:spacing w:val="-2"/>
              </w:rPr>
            </w:pPr>
            <w:r w:rsidRPr="00CB4A35">
              <w:rPr>
                <w:spacing w:val="-2"/>
              </w:rPr>
              <w:t>В соответствии с поручением губернатора Ненецкого автономного округа</w:t>
            </w:r>
          </w:p>
        </w:tc>
      </w:tr>
      <w:tr w:rsidR="00CB4A35" w:rsidRPr="00CB4A35" w:rsidTr="00FF08A4">
        <w:trPr>
          <w:trHeight w:val="20"/>
          <w:jc w:val="center"/>
        </w:trPr>
        <w:tc>
          <w:tcPr>
            <w:tcW w:w="516" w:type="dxa"/>
            <w:shd w:val="clear" w:color="auto" w:fill="auto"/>
          </w:tcPr>
          <w:p w:rsidR="00CB4A35" w:rsidRPr="00CB4A35" w:rsidRDefault="00CB4A35" w:rsidP="00CB4A35">
            <w:pPr>
              <w:numPr>
                <w:ilvl w:val="0"/>
                <w:numId w:val="1"/>
              </w:numPr>
              <w:spacing w:after="120"/>
            </w:pPr>
          </w:p>
        </w:tc>
        <w:tc>
          <w:tcPr>
            <w:tcW w:w="3257" w:type="dxa"/>
            <w:shd w:val="clear" w:color="auto" w:fill="auto"/>
          </w:tcPr>
          <w:p w:rsidR="00CB4A35" w:rsidRPr="00CB4A35" w:rsidRDefault="00CB4A35" w:rsidP="00CB4A35">
            <w:pPr>
              <w:spacing w:after="120"/>
              <w:ind w:firstLine="284"/>
              <w:jc w:val="both"/>
              <w:rPr>
                <w:spacing w:val="-4"/>
              </w:rPr>
            </w:pPr>
            <w:r w:rsidRPr="00CB4A35">
              <w:rPr>
                <w:spacing w:val="-4"/>
              </w:rPr>
              <w:t>Проект закона Ненецкого автономного округа «О промышленной политике в Ненецком автономном округе»</w:t>
            </w:r>
          </w:p>
        </w:tc>
        <w:tc>
          <w:tcPr>
            <w:tcW w:w="2354" w:type="dxa"/>
            <w:shd w:val="clear" w:color="auto" w:fill="auto"/>
          </w:tcPr>
          <w:p w:rsidR="00CB4A35" w:rsidRPr="00CB4A35" w:rsidRDefault="00CB4A35" w:rsidP="00CB4A35">
            <w:pPr>
              <w:spacing w:after="120"/>
              <w:jc w:val="center"/>
              <w:rPr>
                <w:spacing w:val="-7"/>
              </w:rPr>
            </w:pPr>
            <w:r w:rsidRPr="00CB4A35">
              <w:rPr>
                <w:spacing w:val="-7"/>
              </w:rPr>
              <w:t>Прокуратура Ненецкого автономного округа</w:t>
            </w:r>
          </w:p>
        </w:tc>
        <w:tc>
          <w:tcPr>
            <w:tcW w:w="2120" w:type="dxa"/>
            <w:shd w:val="clear" w:color="auto" w:fill="auto"/>
          </w:tcPr>
          <w:p w:rsidR="00CB4A35" w:rsidRPr="00CB4A35" w:rsidRDefault="00CB4A35" w:rsidP="00CB4A35">
            <w:pPr>
              <w:spacing w:after="120"/>
              <w:jc w:val="center"/>
            </w:pPr>
            <w:r w:rsidRPr="00CB4A35">
              <w:t>Прокуратура Ненецкого автономного округа</w:t>
            </w:r>
          </w:p>
        </w:tc>
        <w:tc>
          <w:tcPr>
            <w:tcW w:w="2102" w:type="dxa"/>
            <w:shd w:val="clear" w:color="auto" w:fill="auto"/>
          </w:tcPr>
          <w:p w:rsidR="00CB4A35" w:rsidRPr="00CB4A35" w:rsidRDefault="00CB4A35" w:rsidP="00CB4A35">
            <w:pPr>
              <w:spacing w:after="120"/>
              <w:jc w:val="center"/>
            </w:pPr>
            <w:r w:rsidRPr="00CB4A35">
              <w:rPr>
                <w:lang w:val="en-US"/>
              </w:rPr>
              <w:t>II квартал</w:t>
            </w:r>
          </w:p>
        </w:tc>
        <w:tc>
          <w:tcPr>
            <w:tcW w:w="4176" w:type="dxa"/>
            <w:shd w:val="clear" w:color="auto" w:fill="auto"/>
          </w:tcPr>
          <w:p w:rsidR="00CB4A35" w:rsidRPr="00CB4A35" w:rsidRDefault="00CB4A35" w:rsidP="00CB4A35">
            <w:pPr>
              <w:spacing w:after="120"/>
              <w:ind w:firstLine="284"/>
              <w:jc w:val="both"/>
              <w:rPr>
                <w:spacing w:val="-2"/>
              </w:rPr>
            </w:pPr>
            <w:r w:rsidRPr="00CB4A35">
              <w:rPr>
                <w:spacing w:val="-2"/>
              </w:rPr>
              <w:t>Отсутствие в регионе нормативного правового акта, определяющего единый комплекс правовых, экономических, организационных и иных мер, направленных на развитие промышленного потенциала Ненецкого автономного округа, обеспечение производства промышленной продукции</w:t>
            </w:r>
          </w:p>
        </w:tc>
      </w:tr>
      <w:tr w:rsidR="00CB4A35" w:rsidRPr="00CB4A35" w:rsidTr="00FF08A4">
        <w:trPr>
          <w:trHeight w:val="20"/>
          <w:jc w:val="center"/>
        </w:trPr>
        <w:tc>
          <w:tcPr>
            <w:tcW w:w="516" w:type="dxa"/>
            <w:shd w:val="clear" w:color="auto" w:fill="auto"/>
          </w:tcPr>
          <w:p w:rsidR="00CB4A35" w:rsidRPr="00CB4A35" w:rsidRDefault="00CB4A35" w:rsidP="00CB4A35">
            <w:pPr>
              <w:numPr>
                <w:ilvl w:val="0"/>
                <w:numId w:val="1"/>
              </w:numPr>
              <w:spacing w:after="120"/>
            </w:pPr>
          </w:p>
        </w:tc>
        <w:tc>
          <w:tcPr>
            <w:tcW w:w="3257" w:type="dxa"/>
            <w:shd w:val="clear" w:color="auto" w:fill="auto"/>
          </w:tcPr>
          <w:p w:rsidR="00CB4A35" w:rsidRPr="00CB4A35" w:rsidRDefault="00CB4A35" w:rsidP="00CB4A35">
            <w:pPr>
              <w:spacing w:after="120"/>
              <w:ind w:firstLine="284"/>
              <w:jc w:val="both"/>
              <w:rPr>
                <w:iCs/>
                <w:spacing w:val="-4"/>
              </w:rPr>
            </w:pPr>
            <w:r w:rsidRPr="00CB4A35">
              <w:rPr>
                <w:iCs/>
                <w:spacing w:val="-4"/>
              </w:rPr>
              <w:t>Проект закона Ненецкого автономного округа «О бюджетном процессе в Ненецком автономном округе» (в новой редакции)</w:t>
            </w:r>
          </w:p>
        </w:tc>
        <w:tc>
          <w:tcPr>
            <w:tcW w:w="2354" w:type="dxa"/>
            <w:shd w:val="clear" w:color="auto" w:fill="auto"/>
          </w:tcPr>
          <w:p w:rsidR="00CB4A35" w:rsidRPr="00CB4A35" w:rsidRDefault="00CB4A35" w:rsidP="00CB4A35">
            <w:pPr>
              <w:spacing w:after="120"/>
              <w:jc w:val="center"/>
              <w:rPr>
                <w:iCs/>
                <w:spacing w:val="-7"/>
              </w:rPr>
            </w:pPr>
            <w:r w:rsidRPr="00CB4A35">
              <w:rPr>
                <w:iCs/>
                <w:spacing w:val="-7"/>
              </w:rPr>
              <w:t>Департамент финансов и экономики Ненецкого автономного округа</w:t>
            </w:r>
          </w:p>
        </w:tc>
        <w:tc>
          <w:tcPr>
            <w:tcW w:w="2120" w:type="dxa"/>
            <w:shd w:val="clear" w:color="auto" w:fill="auto"/>
          </w:tcPr>
          <w:p w:rsidR="00CB4A35" w:rsidRPr="00CB4A35" w:rsidRDefault="00CB4A35" w:rsidP="00CB4A35">
            <w:pPr>
              <w:spacing w:after="120"/>
              <w:jc w:val="center"/>
            </w:pPr>
            <w:r w:rsidRPr="00CB4A35">
              <w:t>губернатор Ненецкого автономного округа</w:t>
            </w:r>
          </w:p>
        </w:tc>
        <w:tc>
          <w:tcPr>
            <w:tcW w:w="2102" w:type="dxa"/>
            <w:shd w:val="clear" w:color="auto" w:fill="auto"/>
          </w:tcPr>
          <w:p w:rsidR="00CB4A35" w:rsidRPr="00CB4A35" w:rsidRDefault="00CB4A35" w:rsidP="00CB4A35">
            <w:pPr>
              <w:spacing w:after="120"/>
              <w:jc w:val="center"/>
              <w:rPr>
                <w:iCs/>
                <w:lang w:val="en-US"/>
              </w:rPr>
            </w:pPr>
            <w:r w:rsidRPr="00CB4A35">
              <w:rPr>
                <w:iCs/>
                <w:lang w:val="en-US"/>
              </w:rPr>
              <w:t>апрель</w:t>
            </w:r>
          </w:p>
        </w:tc>
        <w:tc>
          <w:tcPr>
            <w:tcW w:w="4176" w:type="dxa"/>
            <w:shd w:val="clear" w:color="auto" w:fill="auto"/>
          </w:tcPr>
          <w:p w:rsidR="00CB4A35" w:rsidRPr="00CB4A35" w:rsidRDefault="00CB4A35" w:rsidP="00CB4A35">
            <w:pPr>
              <w:spacing w:after="120"/>
              <w:ind w:firstLine="284"/>
              <w:jc w:val="both"/>
              <w:rPr>
                <w:iCs/>
                <w:spacing w:val="-2"/>
              </w:rPr>
            </w:pPr>
            <w:r w:rsidRPr="00CB4A35">
              <w:rPr>
                <w:iCs/>
                <w:spacing w:val="-2"/>
              </w:rPr>
              <w:t>Необходимость ежегодного предоставления заверенной копии закона с изменениями в УФК по Архангельской области и Ненецкому автономному округу</w:t>
            </w:r>
          </w:p>
        </w:tc>
      </w:tr>
      <w:tr w:rsidR="00CB4A35" w:rsidRPr="00CB4A35" w:rsidTr="00FF08A4">
        <w:trPr>
          <w:trHeight w:val="20"/>
          <w:jc w:val="center"/>
        </w:trPr>
        <w:tc>
          <w:tcPr>
            <w:tcW w:w="516" w:type="dxa"/>
            <w:shd w:val="clear" w:color="auto" w:fill="auto"/>
          </w:tcPr>
          <w:p w:rsidR="00CB4A35" w:rsidRPr="00CB4A35" w:rsidRDefault="00CB4A35" w:rsidP="00CB4A35">
            <w:pPr>
              <w:numPr>
                <w:ilvl w:val="0"/>
                <w:numId w:val="1"/>
              </w:numPr>
              <w:spacing w:after="120"/>
            </w:pPr>
          </w:p>
        </w:tc>
        <w:tc>
          <w:tcPr>
            <w:tcW w:w="3257" w:type="dxa"/>
            <w:shd w:val="clear" w:color="auto" w:fill="auto"/>
          </w:tcPr>
          <w:p w:rsidR="00CB4A35" w:rsidRPr="00CB4A35" w:rsidRDefault="00CB4A35" w:rsidP="00CB4A35">
            <w:pPr>
              <w:spacing w:after="120"/>
              <w:ind w:firstLine="284"/>
              <w:jc w:val="both"/>
              <w:rPr>
                <w:iCs/>
                <w:spacing w:val="-4"/>
              </w:rPr>
            </w:pPr>
            <w:r w:rsidRPr="00CB4A35">
              <w:rPr>
                <w:iCs/>
                <w:spacing w:val="-4"/>
              </w:rPr>
              <w:t>Проект закона Ненецкого автономного округа «Об исполнении окружного бюджета за 2016 год»</w:t>
            </w:r>
          </w:p>
        </w:tc>
        <w:tc>
          <w:tcPr>
            <w:tcW w:w="2354" w:type="dxa"/>
            <w:shd w:val="clear" w:color="auto" w:fill="auto"/>
          </w:tcPr>
          <w:p w:rsidR="00CB4A35" w:rsidRPr="00CB4A35" w:rsidRDefault="00CB4A35" w:rsidP="00CB4A35">
            <w:pPr>
              <w:spacing w:after="120"/>
              <w:jc w:val="center"/>
              <w:rPr>
                <w:iCs/>
                <w:spacing w:val="-7"/>
              </w:rPr>
            </w:pPr>
            <w:r w:rsidRPr="00CB4A35">
              <w:rPr>
                <w:iCs/>
                <w:spacing w:val="-7"/>
              </w:rPr>
              <w:t>Департамент финансов и экономики Ненецкого автономного округа</w:t>
            </w:r>
          </w:p>
        </w:tc>
        <w:tc>
          <w:tcPr>
            <w:tcW w:w="2120" w:type="dxa"/>
            <w:shd w:val="clear" w:color="auto" w:fill="auto"/>
          </w:tcPr>
          <w:p w:rsidR="00CB4A35" w:rsidRPr="00CB4A35" w:rsidRDefault="00CB4A35" w:rsidP="00CB4A35">
            <w:pPr>
              <w:spacing w:after="120"/>
              <w:jc w:val="center"/>
            </w:pPr>
            <w:r w:rsidRPr="00CB4A35">
              <w:t>губернатор Ненецкого автономного округа</w:t>
            </w:r>
          </w:p>
        </w:tc>
        <w:tc>
          <w:tcPr>
            <w:tcW w:w="2102" w:type="dxa"/>
            <w:shd w:val="clear" w:color="auto" w:fill="auto"/>
          </w:tcPr>
          <w:p w:rsidR="00CB4A35" w:rsidRPr="00CB4A35" w:rsidRDefault="00CB4A35" w:rsidP="00CB4A35">
            <w:pPr>
              <w:spacing w:after="120"/>
              <w:jc w:val="center"/>
              <w:rPr>
                <w:lang w:val="en-US"/>
              </w:rPr>
            </w:pPr>
            <w:r w:rsidRPr="00CB4A35">
              <w:rPr>
                <w:lang w:val="en-US"/>
              </w:rPr>
              <w:t>май</w:t>
            </w:r>
          </w:p>
        </w:tc>
        <w:tc>
          <w:tcPr>
            <w:tcW w:w="4176" w:type="dxa"/>
            <w:shd w:val="clear" w:color="auto" w:fill="auto"/>
          </w:tcPr>
          <w:p w:rsidR="00CB4A35" w:rsidRPr="00CB4A35" w:rsidRDefault="00CB4A35" w:rsidP="00CB4A35">
            <w:pPr>
              <w:spacing w:after="120"/>
              <w:ind w:firstLine="284"/>
              <w:jc w:val="both"/>
              <w:rPr>
                <w:iCs/>
                <w:spacing w:val="-2"/>
              </w:rPr>
            </w:pPr>
            <w:r w:rsidRPr="00CB4A35">
              <w:rPr>
                <w:spacing w:val="-2"/>
              </w:rPr>
              <w:t>В соответствии с законом Ненецкого автономного округа от 24.12.2007 № 177-оз «О бюджетном процессе в Ненецком автономном округе»</w:t>
            </w:r>
          </w:p>
        </w:tc>
      </w:tr>
      <w:tr w:rsidR="00CB4A35" w:rsidRPr="00CB4A35" w:rsidTr="00FF08A4">
        <w:trPr>
          <w:trHeight w:val="20"/>
          <w:jc w:val="center"/>
        </w:trPr>
        <w:tc>
          <w:tcPr>
            <w:tcW w:w="516" w:type="dxa"/>
            <w:shd w:val="clear" w:color="auto" w:fill="auto"/>
          </w:tcPr>
          <w:p w:rsidR="00CB4A35" w:rsidRPr="00CB4A35" w:rsidRDefault="00CB4A35" w:rsidP="00CB4A35">
            <w:pPr>
              <w:numPr>
                <w:ilvl w:val="0"/>
                <w:numId w:val="1"/>
              </w:numPr>
              <w:spacing w:after="120"/>
            </w:pPr>
          </w:p>
        </w:tc>
        <w:tc>
          <w:tcPr>
            <w:tcW w:w="3257" w:type="dxa"/>
            <w:shd w:val="clear" w:color="auto" w:fill="auto"/>
          </w:tcPr>
          <w:p w:rsidR="00CB4A35" w:rsidRPr="00CB4A35" w:rsidRDefault="00CB4A35" w:rsidP="00CB4A35">
            <w:pPr>
              <w:spacing w:after="120"/>
              <w:ind w:firstLine="284"/>
              <w:jc w:val="both"/>
              <w:rPr>
                <w:spacing w:val="-4"/>
              </w:rPr>
            </w:pPr>
            <w:r w:rsidRPr="00CB4A35">
              <w:rPr>
                <w:spacing w:val="-4"/>
              </w:rPr>
              <w:t>Проект закона Ненецкого автономного округа «О внесении изменений в закон Ненецкого автономного округа «О транспортном налоге»</w:t>
            </w:r>
          </w:p>
        </w:tc>
        <w:tc>
          <w:tcPr>
            <w:tcW w:w="2354" w:type="dxa"/>
            <w:shd w:val="clear" w:color="auto" w:fill="auto"/>
          </w:tcPr>
          <w:p w:rsidR="00CB4A35" w:rsidRPr="00CB4A35" w:rsidRDefault="00CB4A35" w:rsidP="00CB4A35">
            <w:pPr>
              <w:spacing w:after="120"/>
              <w:jc w:val="center"/>
              <w:rPr>
                <w:spacing w:val="-7"/>
              </w:rPr>
            </w:pPr>
            <w:r w:rsidRPr="00CB4A35">
              <w:rPr>
                <w:spacing w:val="-7"/>
              </w:rPr>
              <w:t>Департамент финансов и экономики Ненецкого автономного округа</w:t>
            </w:r>
          </w:p>
        </w:tc>
        <w:tc>
          <w:tcPr>
            <w:tcW w:w="2120" w:type="dxa"/>
            <w:shd w:val="clear" w:color="auto" w:fill="auto"/>
          </w:tcPr>
          <w:p w:rsidR="00CB4A35" w:rsidRPr="00CB4A35" w:rsidRDefault="00CB4A35" w:rsidP="00CB4A35">
            <w:pPr>
              <w:spacing w:after="120"/>
              <w:jc w:val="center"/>
            </w:pPr>
            <w:r w:rsidRPr="00CB4A35">
              <w:t>губернатор Ненецкого автономного округа</w:t>
            </w:r>
          </w:p>
        </w:tc>
        <w:tc>
          <w:tcPr>
            <w:tcW w:w="2102" w:type="dxa"/>
            <w:shd w:val="clear" w:color="auto" w:fill="auto"/>
          </w:tcPr>
          <w:p w:rsidR="00CB4A35" w:rsidRPr="00CB4A35" w:rsidRDefault="00CB4A35" w:rsidP="00CB4A35">
            <w:pPr>
              <w:spacing w:after="120"/>
              <w:jc w:val="center"/>
              <w:rPr>
                <w:iCs/>
                <w:lang w:val="en-US"/>
              </w:rPr>
            </w:pPr>
            <w:r w:rsidRPr="00CB4A35">
              <w:rPr>
                <w:iCs/>
                <w:lang w:val="en-US"/>
              </w:rPr>
              <w:t>июнь</w:t>
            </w:r>
          </w:p>
        </w:tc>
        <w:tc>
          <w:tcPr>
            <w:tcW w:w="4176" w:type="dxa"/>
            <w:shd w:val="clear" w:color="auto" w:fill="auto"/>
          </w:tcPr>
          <w:p w:rsidR="00CB4A35" w:rsidRPr="00CB4A35" w:rsidRDefault="00CB4A35" w:rsidP="00CB4A35">
            <w:pPr>
              <w:spacing w:after="120"/>
              <w:ind w:firstLine="284"/>
              <w:jc w:val="both"/>
              <w:rPr>
                <w:iCs/>
                <w:spacing w:val="-2"/>
              </w:rPr>
            </w:pPr>
            <w:r w:rsidRPr="00CB4A35">
              <w:rPr>
                <w:iCs/>
                <w:spacing w:val="-2"/>
              </w:rPr>
              <w:t>Увеличение доходной части бюджетов всех уровней</w:t>
            </w:r>
          </w:p>
        </w:tc>
      </w:tr>
      <w:tr w:rsidR="00CB4A35" w:rsidRPr="00CB4A35" w:rsidTr="00FF08A4">
        <w:trPr>
          <w:trHeight w:val="20"/>
          <w:jc w:val="center"/>
        </w:trPr>
        <w:tc>
          <w:tcPr>
            <w:tcW w:w="516" w:type="dxa"/>
            <w:shd w:val="clear" w:color="auto" w:fill="auto"/>
          </w:tcPr>
          <w:p w:rsidR="00CB4A35" w:rsidRPr="00CB4A35" w:rsidRDefault="00CB4A35" w:rsidP="00CB4A35">
            <w:pPr>
              <w:numPr>
                <w:ilvl w:val="0"/>
                <w:numId w:val="1"/>
              </w:numPr>
              <w:spacing w:after="120"/>
              <w:rPr>
                <w:spacing w:val="-4"/>
              </w:rPr>
            </w:pPr>
          </w:p>
        </w:tc>
        <w:tc>
          <w:tcPr>
            <w:tcW w:w="3257" w:type="dxa"/>
            <w:shd w:val="clear" w:color="auto" w:fill="auto"/>
          </w:tcPr>
          <w:p w:rsidR="00CB4A35" w:rsidRPr="00CB4A35" w:rsidRDefault="00CB4A35" w:rsidP="00CB4A35">
            <w:pPr>
              <w:ind w:firstLine="284"/>
              <w:jc w:val="both"/>
              <w:rPr>
                <w:spacing w:val="-4"/>
              </w:rPr>
            </w:pPr>
            <w:r w:rsidRPr="00CB4A35">
              <w:rPr>
                <w:spacing w:val="-4"/>
              </w:rPr>
              <w:t>Проект закона Ненецкого автономного округа «Об установлении величины прожиточного минимума пенсионера в Ненецком автономном округе в целях установления социальной доплаты к пенсии на 2018 год»</w:t>
            </w:r>
          </w:p>
        </w:tc>
        <w:tc>
          <w:tcPr>
            <w:tcW w:w="2354" w:type="dxa"/>
            <w:shd w:val="clear" w:color="auto" w:fill="auto"/>
          </w:tcPr>
          <w:p w:rsidR="00CB4A35" w:rsidRPr="00CB4A35" w:rsidRDefault="00CB4A35" w:rsidP="00CB4A35">
            <w:pPr>
              <w:spacing w:after="120"/>
              <w:jc w:val="center"/>
              <w:rPr>
                <w:spacing w:val="-7"/>
              </w:rPr>
            </w:pPr>
            <w:r w:rsidRPr="00CB4A35">
              <w:rPr>
                <w:spacing w:val="-7"/>
              </w:rPr>
              <w:t>Департамент финансов и экономики Ненецкого автономного округа</w:t>
            </w:r>
          </w:p>
        </w:tc>
        <w:tc>
          <w:tcPr>
            <w:tcW w:w="2120" w:type="dxa"/>
            <w:shd w:val="clear" w:color="auto" w:fill="auto"/>
          </w:tcPr>
          <w:p w:rsidR="00CB4A35" w:rsidRPr="00CB4A35" w:rsidRDefault="00CB4A35" w:rsidP="00CB4A35">
            <w:pPr>
              <w:spacing w:after="120"/>
              <w:jc w:val="center"/>
            </w:pPr>
            <w:r w:rsidRPr="00CB4A35">
              <w:t>губернатор Ненецкого автономного округа</w:t>
            </w:r>
          </w:p>
        </w:tc>
        <w:tc>
          <w:tcPr>
            <w:tcW w:w="2102" w:type="dxa"/>
            <w:shd w:val="clear" w:color="auto" w:fill="auto"/>
          </w:tcPr>
          <w:p w:rsidR="00CB4A35" w:rsidRPr="00CB4A35" w:rsidRDefault="00CB4A35" w:rsidP="00CB4A35">
            <w:pPr>
              <w:spacing w:after="120"/>
              <w:jc w:val="center"/>
              <w:rPr>
                <w:iCs/>
                <w:lang w:val="en-US"/>
              </w:rPr>
            </w:pPr>
            <w:r w:rsidRPr="00CB4A35">
              <w:rPr>
                <w:iCs/>
                <w:lang w:val="en-US"/>
              </w:rPr>
              <w:t>II – III квартал</w:t>
            </w:r>
          </w:p>
        </w:tc>
        <w:tc>
          <w:tcPr>
            <w:tcW w:w="4176" w:type="dxa"/>
            <w:shd w:val="clear" w:color="auto" w:fill="auto"/>
          </w:tcPr>
          <w:p w:rsidR="00CB4A35" w:rsidRPr="00CB4A35" w:rsidRDefault="00CB4A35" w:rsidP="00CB4A35">
            <w:pPr>
              <w:spacing w:after="120"/>
              <w:ind w:firstLine="284"/>
              <w:jc w:val="both"/>
              <w:rPr>
                <w:iCs/>
                <w:spacing w:val="-2"/>
              </w:rPr>
            </w:pPr>
            <w:r w:rsidRPr="00CB4A35">
              <w:rPr>
                <w:spacing w:val="-2"/>
              </w:rPr>
              <w:t>В соответствии с законом Ненецкого автономного округа</w:t>
            </w:r>
            <w:r w:rsidRPr="00CB4A35">
              <w:rPr>
                <w:iCs/>
                <w:spacing w:val="-2"/>
              </w:rPr>
              <w:t xml:space="preserve"> от 06.01.2005 № 553-оз «О порядке установления величины прожиточного минимума в Ненецком автономном округе»</w:t>
            </w:r>
          </w:p>
        </w:tc>
      </w:tr>
      <w:tr w:rsidR="00CB4A35" w:rsidRPr="00CB4A35" w:rsidTr="00FF08A4">
        <w:trPr>
          <w:trHeight w:val="20"/>
          <w:jc w:val="center"/>
        </w:trPr>
        <w:tc>
          <w:tcPr>
            <w:tcW w:w="516" w:type="dxa"/>
            <w:shd w:val="clear" w:color="auto" w:fill="auto"/>
          </w:tcPr>
          <w:p w:rsidR="00CB4A35" w:rsidRPr="00CB4A35" w:rsidRDefault="00CB4A35" w:rsidP="00CB4A35">
            <w:pPr>
              <w:numPr>
                <w:ilvl w:val="0"/>
                <w:numId w:val="1"/>
              </w:numPr>
              <w:spacing w:after="120"/>
            </w:pPr>
          </w:p>
        </w:tc>
        <w:tc>
          <w:tcPr>
            <w:tcW w:w="3257" w:type="dxa"/>
            <w:shd w:val="clear" w:color="auto" w:fill="auto"/>
          </w:tcPr>
          <w:p w:rsidR="00CB4A35" w:rsidRPr="00CB4A35" w:rsidRDefault="00CB4A35" w:rsidP="00CB4A35">
            <w:pPr>
              <w:ind w:firstLine="284"/>
              <w:jc w:val="both"/>
              <w:rPr>
                <w:spacing w:val="-4"/>
              </w:rPr>
            </w:pPr>
            <w:r w:rsidRPr="00CB4A35">
              <w:rPr>
                <w:spacing w:val="-4"/>
              </w:rPr>
              <w:t>Проект закона Ненецкого автономного округа «О внесении изменений в закон Ненецкого автономного округа «О полномочиях органов государственной власти Ненецкого автономного округа в области государственного регулирования торговой деятельности»</w:t>
            </w:r>
          </w:p>
        </w:tc>
        <w:tc>
          <w:tcPr>
            <w:tcW w:w="2354" w:type="dxa"/>
            <w:shd w:val="clear" w:color="auto" w:fill="auto"/>
          </w:tcPr>
          <w:p w:rsidR="00CB4A35" w:rsidRPr="00CB4A35" w:rsidRDefault="00CB4A35" w:rsidP="00CB4A35">
            <w:pPr>
              <w:spacing w:after="120"/>
              <w:jc w:val="center"/>
              <w:rPr>
                <w:spacing w:val="-7"/>
              </w:rPr>
            </w:pPr>
            <w:r w:rsidRPr="00CB4A35">
              <w:rPr>
                <w:spacing w:val="-7"/>
              </w:rPr>
              <w:t>Прокуратура Ненецкого автономного округа</w:t>
            </w:r>
          </w:p>
        </w:tc>
        <w:tc>
          <w:tcPr>
            <w:tcW w:w="2120" w:type="dxa"/>
            <w:shd w:val="clear" w:color="auto" w:fill="auto"/>
          </w:tcPr>
          <w:p w:rsidR="00CB4A35" w:rsidRPr="00CB4A35" w:rsidRDefault="00CB4A35" w:rsidP="00CB4A35">
            <w:pPr>
              <w:spacing w:after="120"/>
              <w:jc w:val="center"/>
            </w:pPr>
            <w:r w:rsidRPr="00CB4A35">
              <w:t>Прокуратура Ненецкого автономного округа</w:t>
            </w:r>
          </w:p>
        </w:tc>
        <w:tc>
          <w:tcPr>
            <w:tcW w:w="2102" w:type="dxa"/>
            <w:shd w:val="clear" w:color="auto" w:fill="auto"/>
          </w:tcPr>
          <w:p w:rsidR="00CB4A35" w:rsidRPr="00CB4A35" w:rsidRDefault="00CB4A35" w:rsidP="00CB4A35">
            <w:pPr>
              <w:spacing w:after="120"/>
              <w:jc w:val="center"/>
              <w:rPr>
                <w:iCs/>
              </w:rPr>
            </w:pPr>
            <w:r w:rsidRPr="00CB4A35">
              <w:rPr>
                <w:iCs/>
                <w:lang w:val="en-US"/>
              </w:rPr>
              <w:t>III квартал</w:t>
            </w:r>
          </w:p>
        </w:tc>
        <w:tc>
          <w:tcPr>
            <w:tcW w:w="4176" w:type="dxa"/>
            <w:shd w:val="clear" w:color="auto" w:fill="auto"/>
          </w:tcPr>
          <w:p w:rsidR="00CB4A35" w:rsidRPr="00CB4A35" w:rsidRDefault="00CB4A35" w:rsidP="00CB4A35">
            <w:pPr>
              <w:spacing w:after="120"/>
              <w:ind w:firstLine="284"/>
              <w:jc w:val="both"/>
              <w:rPr>
                <w:iCs/>
                <w:spacing w:val="-2"/>
              </w:rPr>
            </w:pPr>
            <w:r w:rsidRPr="00CB4A35">
              <w:rPr>
                <w:iCs/>
                <w:spacing w:val="-2"/>
              </w:rPr>
              <w:t>Устранение пробела в правовом регулировании в рамках реализации Федерального закона от 22.05.2003     № 54-ФЗ «О применении контрольно-кассовой техники при осуществлении наличных денежных расчётов и (или) расчётов с использованием электронных средств платежа»</w:t>
            </w:r>
          </w:p>
        </w:tc>
      </w:tr>
      <w:tr w:rsidR="00CB4A35" w:rsidRPr="00CB4A35" w:rsidTr="00FF08A4">
        <w:trPr>
          <w:trHeight w:val="20"/>
          <w:jc w:val="center"/>
        </w:trPr>
        <w:tc>
          <w:tcPr>
            <w:tcW w:w="516" w:type="dxa"/>
            <w:shd w:val="clear" w:color="auto" w:fill="auto"/>
          </w:tcPr>
          <w:p w:rsidR="00CB4A35" w:rsidRPr="00CB4A35" w:rsidRDefault="00CB4A35" w:rsidP="00CB4A35">
            <w:pPr>
              <w:numPr>
                <w:ilvl w:val="0"/>
                <w:numId w:val="1"/>
              </w:numPr>
              <w:spacing w:after="120"/>
            </w:pPr>
          </w:p>
        </w:tc>
        <w:tc>
          <w:tcPr>
            <w:tcW w:w="3257" w:type="dxa"/>
            <w:shd w:val="clear" w:color="auto" w:fill="auto"/>
          </w:tcPr>
          <w:p w:rsidR="00CB4A35" w:rsidRPr="00CB4A35" w:rsidRDefault="00CB4A35" w:rsidP="00CB4A35">
            <w:pPr>
              <w:ind w:firstLine="284"/>
              <w:jc w:val="both"/>
              <w:rPr>
                <w:iCs/>
                <w:spacing w:val="-4"/>
              </w:rPr>
            </w:pPr>
            <w:r w:rsidRPr="00CB4A35">
              <w:rPr>
                <w:iCs/>
                <w:spacing w:val="-4"/>
              </w:rPr>
              <w:t>Проект постановления Собрания депутатов Ненецкого автономного округа «О положении «Об Общественном совете при Собрании депутатов Ненецкого автономного округа»</w:t>
            </w:r>
          </w:p>
        </w:tc>
        <w:tc>
          <w:tcPr>
            <w:tcW w:w="2354" w:type="dxa"/>
            <w:shd w:val="clear" w:color="auto" w:fill="auto"/>
          </w:tcPr>
          <w:p w:rsidR="00CB4A35" w:rsidRPr="00CB4A35" w:rsidRDefault="00CB4A35" w:rsidP="00CB4A35">
            <w:pPr>
              <w:spacing w:after="120"/>
              <w:jc w:val="center"/>
              <w:rPr>
                <w:spacing w:val="-7"/>
              </w:rPr>
            </w:pPr>
            <w:r w:rsidRPr="00CB4A35">
              <w:rPr>
                <w:spacing w:val="-7"/>
              </w:rPr>
              <w:t>экспертно-правовое управление аппарата Собрания депутатов Ненецкого автономного округа</w:t>
            </w:r>
          </w:p>
        </w:tc>
        <w:tc>
          <w:tcPr>
            <w:tcW w:w="2120" w:type="dxa"/>
            <w:shd w:val="clear" w:color="auto" w:fill="auto"/>
          </w:tcPr>
          <w:p w:rsidR="00CB4A35" w:rsidRPr="00CB4A35" w:rsidRDefault="00CB4A35" w:rsidP="00CB4A35">
            <w:pPr>
              <w:jc w:val="center"/>
            </w:pPr>
            <w:r w:rsidRPr="00CB4A35">
              <w:t>депутат Собрания депутатов Ненецкого автономного округа</w:t>
            </w:r>
          </w:p>
          <w:p w:rsidR="00CB4A35" w:rsidRPr="00CB4A35" w:rsidRDefault="00CB4A35" w:rsidP="00CB4A35">
            <w:pPr>
              <w:spacing w:after="120"/>
              <w:jc w:val="center"/>
            </w:pPr>
            <w:r w:rsidRPr="00CB4A35">
              <w:t>Бадьян Т.Н.</w:t>
            </w:r>
          </w:p>
        </w:tc>
        <w:tc>
          <w:tcPr>
            <w:tcW w:w="2102" w:type="dxa"/>
            <w:shd w:val="clear" w:color="auto" w:fill="auto"/>
          </w:tcPr>
          <w:p w:rsidR="00CB4A35" w:rsidRPr="00CB4A35" w:rsidRDefault="00CB4A35" w:rsidP="00CB4A35">
            <w:pPr>
              <w:spacing w:after="120"/>
              <w:jc w:val="center"/>
              <w:rPr>
                <w:lang w:val="en-US"/>
              </w:rPr>
            </w:pPr>
            <w:r w:rsidRPr="00CB4A35">
              <w:rPr>
                <w:iCs/>
                <w:lang w:val="en-US"/>
              </w:rPr>
              <w:t>III квартал</w:t>
            </w:r>
          </w:p>
        </w:tc>
        <w:tc>
          <w:tcPr>
            <w:tcW w:w="4176" w:type="dxa"/>
            <w:shd w:val="clear" w:color="auto" w:fill="auto"/>
          </w:tcPr>
          <w:p w:rsidR="00CB4A35" w:rsidRPr="00CB4A35" w:rsidRDefault="00CB4A35" w:rsidP="00CB4A35">
            <w:pPr>
              <w:spacing w:after="120"/>
              <w:ind w:firstLine="284"/>
              <w:jc w:val="both"/>
              <w:rPr>
                <w:iCs/>
                <w:spacing w:val="-2"/>
              </w:rPr>
            </w:pPr>
            <w:r w:rsidRPr="00CB4A35">
              <w:rPr>
                <w:iCs/>
                <w:spacing w:val="-2"/>
              </w:rPr>
              <w:t>В соответствии с законом Ненецкого автономного округа от 30.05.2016 № 212-оз «Об отдельных вопросах осуществления общественного контроля в Ненецком автономном округе»</w:t>
            </w:r>
          </w:p>
        </w:tc>
      </w:tr>
      <w:tr w:rsidR="00CB4A35" w:rsidRPr="00CB4A35" w:rsidTr="00FF08A4">
        <w:trPr>
          <w:trHeight w:val="20"/>
          <w:jc w:val="center"/>
        </w:trPr>
        <w:tc>
          <w:tcPr>
            <w:tcW w:w="516" w:type="dxa"/>
            <w:shd w:val="clear" w:color="auto" w:fill="auto"/>
          </w:tcPr>
          <w:p w:rsidR="00CB4A35" w:rsidRPr="00CB4A35" w:rsidRDefault="00CB4A35" w:rsidP="00CB4A35">
            <w:pPr>
              <w:numPr>
                <w:ilvl w:val="0"/>
                <w:numId w:val="1"/>
              </w:numPr>
              <w:spacing w:after="120"/>
            </w:pPr>
          </w:p>
        </w:tc>
        <w:tc>
          <w:tcPr>
            <w:tcW w:w="3257" w:type="dxa"/>
            <w:shd w:val="clear" w:color="auto" w:fill="auto"/>
          </w:tcPr>
          <w:p w:rsidR="00CB4A35" w:rsidRPr="00CB4A35" w:rsidRDefault="00CB4A35" w:rsidP="00CB4A35">
            <w:pPr>
              <w:ind w:firstLine="284"/>
              <w:jc w:val="both"/>
              <w:rPr>
                <w:iCs/>
                <w:spacing w:val="-4"/>
              </w:rPr>
            </w:pPr>
            <w:r w:rsidRPr="00CB4A35">
              <w:rPr>
                <w:iCs/>
                <w:spacing w:val="-4"/>
              </w:rPr>
              <w:t>Проект закона Ненецкого автономного округа «Об установлении на 2018 год коэффициента, отражающего региональные особенности рынка труда на территории Ненецкого автономного округа»</w:t>
            </w:r>
          </w:p>
        </w:tc>
        <w:tc>
          <w:tcPr>
            <w:tcW w:w="2354" w:type="dxa"/>
            <w:shd w:val="clear" w:color="auto" w:fill="auto"/>
          </w:tcPr>
          <w:p w:rsidR="00CB4A35" w:rsidRPr="00CB4A35" w:rsidRDefault="00CB4A35" w:rsidP="00CB4A35">
            <w:pPr>
              <w:spacing w:after="120"/>
              <w:jc w:val="center"/>
              <w:rPr>
                <w:spacing w:val="-7"/>
              </w:rPr>
            </w:pPr>
            <w:r w:rsidRPr="00CB4A35">
              <w:rPr>
                <w:spacing w:val="-7"/>
              </w:rPr>
              <w:t>Департамент здравоохранения, труда и социальной защиты населения Ненецкого автономного округа</w:t>
            </w:r>
          </w:p>
        </w:tc>
        <w:tc>
          <w:tcPr>
            <w:tcW w:w="2120" w:type="dxa"/>
            <w:shd w:val="clear" w:color="auto" w:fill="auto"/>
          </w:tcPr>
          <w:p w:rsidR="00CB4A35" w:rsidRPr="00CB4A35" w:rsidRDefault="00CB4A35" w:rsidP="00CB4A35">
            <w:pPr>
              <w:spacing w:after="120"/>
              <w:jc w:val="center"/>
            </w:pPr>
            <w:r w:rsidRPr="00CB4A35">
              <w:t>губернатор Ненецкого автономного округа</w:t>
            </w:r>
          </w:p>
        </w:tc>
        <w:tc>
          <w:tcPr>
            <w:tcW w:w="2102" w:type="dxa"/>
            <w:shd w:val="clear" w:color="auto" w:fill="auto"/>
          </w:tcPr>
          <w:p w:rsidR="00CB4A35" w:rsidRPr="00CB4A35" w:rsidRDefault="00CB4A35" w:rsidP="00CB4A35">
            <w:pPr>
              <w:spacing w:after="120"/>
              <w:jc w:val="center"/>
              <w:rPr>
                <w:iCs/>
                <w:lang w:val="en-US"/>
              </w:rPr>
            </w:pPr>
            <w:r w:rsidRPr="00CB4A35">
              <w:rPr>
                <w:iCs/>
                <w:lang w:val="en-US"/>
              </w:rPr>
              <w:t>III квартал</w:t>
            </w:r>
          </w:p>
        </w:tc>
        <w:tc>
          <w:tcPr>
            <w:tcW w:w="4176" w:type="dxa"/>
            <w:shd w:val="clear" w:color="auto" w:fill="auto"/>
          </w:tcPr>
          <w:p w:rsidR="00CB4A35" w:rsidRPr="00CB4A35" w:rsidRDefault="00CB4A35" w:rsidP="00CB4A35">
            <w:pPr>
              <w:spacing w:after="120"/>
              <w:ind w:firstLine="284"/>
              <w:jc w:val="both"/>
              <w:rPr>
                <w:iCs/>
                <w:spacing w:val="-2"/>
              </w:rPr>
            </w:pPr>
            <w:r w:rsidRPr="00CB4A35">
              <w:rPr>
                <w:iCs/>
                <w:spacing w:val="-2"/>
              </w:rPr>
              <w:t>Ежегодное установление</w:t>
            </w:r>
          </w:p>
        </w:tc>
      </w:tr>
      <w:tr w:rsidR="00CB4A35" w:rsidRPr="00CB4A35" w:rsidTr="00FF08A4">
        <w:trPr>
          <w:trHeight w:val="20"/>
          <w:jc w:val="center"/>
        </w:trPr>
        <w:tc>
          <w:tcPr>
            <w:tcW w:w="516" w:type="dxa"/>
            <w:shd w:val="clear" w:color="auto" w:fill="auto"/>
          </w:tcPr>
          <w:p w:rsidR="00CB4A35" w:rsidRPr="00CB4A35" w:rsidRDefault="00CB4A35" w:rsidP="00CB4A35">
            <w:pPr>
              <w:numPr>
                <w:ilvl w:val="0"/>
                <w:numId w:val="1"/>
              </w:numPr>
              <w:spacing w:after="120"/>
            </w:pPr>
          </w:p>
        </w:tc>
        <w:tc>
          <w:tcPr>
            <w:tcW w:w="3257" w:type="dxa"/>
            <w:shd w:val="clear" w:color="auto" w:fill="auto"/>
          </w:tcPr>
          <w:p w:rsidR="00CB4A35" w:rsidRPr="00CB4A35" w:rsidRDefault="00CB4A35" w:rsidP="00CB4A35">
            <w:pPr>
              <w:ind w:firstLine="284"/>
              <w:jc w:val="both"/>
              <w:rPr>
                <w:spacing w:val="-4"/>
              </w:rPr>
            </w:pPr>
            <w:r w:rsidRPr="00CB4A35">
              <w:rPr>
                <w:spacing w:val="-4"/>
              </w:rPr>
              <w:t>Проект закона Ненецкого автономного округа «О внесении изменений в закон Ненецкого автономного округа «О налоге на имущество организаций»</w:t>
            </w:r>
          </w:p>
        </w:tc>
        <w:tc>
          <w:tcPr>
            <w:tcW w:w="2354" w:type="dxa"/>
            <w:shd w:val="clear" w:color="auto" w:fill="auto"/>
          </w:tcPr>
          <w:p w:rsidR="00CB4A35" w:rsidRPr="00CB4A35" w:rsidRDefault="00CB4A35" w:rsidP="00CB4A35">
            <w:pPr>
              <w:spacing w:after="120"/>
              <w:jc w:val="center"/>
              <w:rPr>
                <w:iCs/>
                <w:spacing w:val="-7"/>
              </w:rPr>
            </w:pPr>
            <w:r w:rsidRPr="00CB4A35">
              <w:rPr>
                <w:iCs/>
                <w:spacing w:val="-7"/>
              </w:rPr>
              <w:t>Департамент финансов и экономики Ненецкого автономного округа</w:t>
            </w:r>
          </w:p>
        </w:tc>
        <w:tc>
          <w:tcPr>
            <w:tcW w:w="2120" w:type="dxa"/>
            <w:shd w:val="clear" w:color="auto" w:fill="auto"/>
          </w:tcPr>
          <w:p w:rsidR="00CB4A35" w:rsidRPr="00CB4A35" w:rsidRDefault="00CB4A35" w:rsidP="00CB4A35">
            <w:pPr>
              <w:spacing w:after="120"/>
              <w:jc w:val="center"/>
            </w:pPr>
            <w:r w:rsidRPr="00CB4A35">
              <w:t>губернатор Ненецкого автономного округа</w:t>
            </w:r>
          </w:p>
        </w:tc>
        <w:tc>
          <w:tcPr>
            <w:tcW w:w="2102" w:type="dxa"/>
            <w:shd w:val="clear" w:color="auto" w:fill="auto"/>
          </w:tcPr>
          <w:p w:rsidR="00CB4A35" w:rsidRPr="00CB4A35" w:rsidRDefault="00CB4A35" w:rsidP="00CB4A35">
            <w:pPr>
              <w:spacing w:after="120"/>
              <w:jc w:val="center"/>
              <w:rPr>
                <w:lang w:val="en-US"/>
              </w:rPr>
            </w:pPr>
            <w:r w:rsidRPr="00CB4A35">
              <w:rPr>
                <w:lang w:val="en-US"/>
              </w:rPr>
              <w:t>сентябрь</w:t>
            </w:r>
          </w:p>
        </w:tc>
        <w:tc>
          <w:tcPr>
            <w:tcW w:w="4176" w:type="dxa"/>
            <w:shd w:val="clear" w:color="auto" w:fill="auto"/>
          </w:tcPr>
          <w:p w:rsidR="00CB4A35" w:rsidRPr="00CB4A35" w:rsidRDefault="00CB4A35" w:rsidP="00CB4A35">
            <w:pPr>
              <w:spacing w:after="120"/>
              <w:ind w:firstLine="284"/>
              <w:jc w:val="both"/>
              <w:rPr>
                <w:spacing w:val="-2"/>
              </w:rPr>
            </w:pPr>
            <w:r w:rsidRPr="00CB4A35">
              <w:rPr>
                <w:spacing w:val="-2"/>
              </w:rPr>
              <w:t>Увеличение доходной части бюджетов всех уровней</w:t>
            </w:r>
          </w:p>
        </w:tc>
      </w:tr>
      <w:tr w:rsidR="00CB4A35" w:rsidRPr="00CB4A35" w:rsidTr="00FF08A4">
        <w:trPr>
          <w:trHeight w:val="20"/>
          <w:jc w:val="center"/>
        </w:trPr>
        <w:tc>
          <w:tcPr>
            <w:tcW w:w="516" w:type="dxa"/>
            <w:shd w:val="clear" w:color="auto" w:fill="auto"/>
          </w:tcPr>
          <w:p w:rsidR="00CB4A35" w:rsidRPr="00CB4A35" w:rsidRDefault="00CB4A35" w:rsidP="00CB4A35">
            <w:pPr>
              <w:numPr>
                <w:ilvl w:val="0"/>
                <w:numId w:val="1"/>
              </w:numPr>
              <w:spacing w:after="120"/>
            </w:pPr>
          </w:p>
        </w:tc>
        <w:tc>
          <w:tcPr>
            <w:tcW w:w="3257" w:type="dxa"/>
            <w:shd w:val="clear" w:color="auto" w:fill="auto"/>
          </w:tcPr>
          <w:p w:rsidR="00CB4A35" w:rsidRPr="00CB4A35" w:rsidRDefault="00CB4A35" w:rsidP="00CB4A35">
            <w:pPr>
              <w:spacing w:after="120"/>
              <w:ind w:firstLine="284"/>
              <w:jc w:val="both"/>
              <w:rPr>
                <w:spacing w:val="-4"/>
              </w:rPr>
            </w:pPr>
            <w:r w:rsidRPr="00CB4A35">
              <w:rPr>
                <w:spacing w:val="-4"/>
              </w:rPr>
              <w:t>Проект закона Ненецкого автономного округа «О бюджете Территориального фонда обязательного медицинского страхования Ненецкого автономного округа на 2018 год и плановый период 2019 и 2020 годов»</w:t>
            </w:r>
          </w:p>
        </w:tc>
        <w:tc>
          <w:tcPr>
            <w:tcW w:w="2354" w:type="dxa"/>
            <w:shd w:val="clear" w:color="auto" w:fill="auto"/>
          </w:tcPr>
          <w:p w:rsidR="00CB4A35" w:rsidRPr="00CB4A35" w:rsidRDefault="00CB4A35" w:rsidP="00CB4A35">
            <w:pPr>
              <w:jc w:val="center"/>
              <w:rPr>
                <w:iCs/>
                <w:spacing w:val="-7"/>
              </w:rPr>
            </w:pPr>
            <w:r w:rsidRPr="00CB4A35">
              <w:rPr>
                <w:iCs/>
                <w:spacing w:val="-7"/>
              </w:rPr>
              <w:t>Территориальный фонд обязательного медицинского страхования, Департамент здравоохранения, труда и социальной защиты населения Ненецкого автономного округа</w:t>
            </w:r>
          </w:p>
        </w:tc>
        <w:tc>
          <w:tcPr>
            <w:tcW w:w="2120" w:type="dxa"/>
            <w:shd w:val="clear" w:color="auto" w:fill="auto"/>
          </w:tcPr>
          <w:p w:rsidR="00CB4A35" w:rsidRPr="00CB4A35" w:rsidRDefault="00CB4A35" w:rsidP="00CB4A35">
            <w:pPr>
              <w:spacing w:after="120"/>
              <w:jc w:val="center"/>
            </w:pPr>
            <w:r w:rsidRPr="00CB4A35">
              <w:t>губернатор Ненецкого автономного округа</w:t>
            </w:r>
          </w:p>
        </w:tc>
        <w:tc>
          <w:tcPr>
            <w:tcW w:w="2102" w:type="dxa"/>
            <w:shd w:val="clear" w:color="auto" w:fill="auto"/>
          </w:tcPr>
          <w:p w:rsidR="00CB4A35" w:rsidRPr="00CB4A35" w:rsidRDefault="00CB4A35" w:rsidP="00CB4A35">
            <w:pPr>
              <w:spacing w:after="120"/>
              <w:jc w:val="center"/>
              <w:rPr>
                <w:lang w:val="en-US"/>
              </w:rPr>
            </w:pPr>
            <w:r w:rsidRPr="00CB4A35">
              <w:rPr>
                <w:lang w:val="en-US"/>
              </w:rPr>
              <w:t>IV квартал</w:t>
            </w:r>
          </w:p>
        </w:tc>
        <w:tc>
          <w:tcPr>
            <w:tcW w:w="4176" w:type="dxa"/>
            <w:shd w:val="clear" w:color="auto" w:fill="auto"/>
          </w:tcPr>
          <w:p w:rsidR="00CB4A35" w:rsidRPr="00CB4A35" w:rsidRDefault="00CB4A35" w:rsidP="00CB4A35">
            <w:pPr>
              <w:spacing w:after="120"/>
              <w:ind w:firstLine="284"/>
              <w:jc w:val="both"/>
              <w:rPr>
                <w:spacing w:val="-2"/>
              </w:rPr>
            </w:pPr>
            <w:r w:rsidRPr="00CB4A35">
              <w:rPr>
                <w:spacing w:val="-2"/>
              </w:rPr>
              <w:t>В соответствии с законом Ненецкого автономного округа от 24.12.2007 № 177-оз «О бюджетном процессе в Ненецком автономном округе»</w:t>
            </w:r>
          </w:p>
        </w:tc>
      </w:tr>
      <w:tr w:rsidR="00CB4A35" w:rsidRPr="00CB4A35" w:rsidTr="00FF08A4">
        <w:trPr>
          <w:trHeight w:val="20"/>
          <w:jc w:val="center"/>
        </w:trPr>
        <w:tc>
          <w:tcPr>
            <w:tcW w:w="516" w:type="dxa"/>
            <w:shd w:val="clear" w:color="auto" w:fill="auto"/>
          </w:tcPr>
          <w:p w:rsidR="00CB4A35" w:rsidRPr="00CB4A35" w:rsidRDefault="00CB4A35" w:rsidP="00CB4A35">
            <w:pPr>
              <w:numPr>
                <w:ilvl w:val="0"/>
                <w:numId w:val="1"/>
              </w:numPr>
              <w:spacing w:after="120"/>
            </w:pPr>
          </w:p>
        </w:tc>
        <w:tc>
          <w:tcPr>
            <w:tcW w:w="3257" w:type="dxa"/>
            <w:shd w:val="clear" w:color="auto" w:fill="auto"/>
          </w:tcPr>
          <w:p w:rsidR="00CB4A35" w:rsidRPr="00CB4A35" w:rsidRDefault="00CB4A35" w:rsidP="00CB4A35">
            <w:pPr>
              <w:spacing w:after="240"/>
              <w:ind w:firstLine="284"/>
              <w:jc w:val="both"/>
              <w:rPr>
                <w:iCs/>
                <w:spacing w:val="-4"/>
              </w:rPr>
            </w:pPr>
            <w:r w:rsidRPr="00CB4A35">
              <w:rPr>
                <w:iCs/>
                <w:spacing w:val="-4"/>
              </w:rPr>
              <w:t>Проект закона Ненецкого автономного округа «О внесении изменений в закон Ненецкого автономного округа «О нормативах отчислений от налогов в бюджеты муниципальных образований Ненецкого автономного округа»</w:t>
            </w:r>
          </w:p>
        </w:tc>
        <w:tc>
          <w:tcPr>
            <w:tcW w:w="2354" w:type="dxa"/>
            <w:shd w:val="clear" w:color="auto" w:fill="auto"/>
          </w:tcPr>
          <w:p w:rsidR="00CB4A35" w:rsidRPr="00CB4A35" w:rsidRDefault="00CB4A35" w:rsidP="00CB4A35">
            <w:pPr>
              <w:spacing w:after="120"/>
              <w:jc w:val="center"/>
              <w:rPr>
                <w:spacing w:val="-7"/>
              </w:rPr>
            </w:pPr>
            <w:r w:rsidRPr="00CB4A35">
              <w:rPr>
                <w:spacing w:val="-7"/>
              </w:rPr>
              <w:t>Департамент финансов и экономики Ненецкого автономного округа</w:t>
            </w:r>
          </w:p>
        </w:tc>
        <w:tc>
          <w:tcPr>
            <w:tcW w:w="2120" w:type="dxa"/>
            <w:shd w:val="clear" w:color="auto" w:fill="auto"/>
          </w:tcPr>
          <w:p w:rsidR="00CB4A35" w:rsidRPr="00CB4A35" w:rsidRDefault="00CB4A35" w:rsidP="00CB4A35">
            <w:pPr>
              <w:spacing w:after="120"/>
              <w:jc w:val="center"/>
            </w:pPr>
            <w:r w:rsidRPr="00CB4A35">
              <w:t>губернатор Ненецкого автономного округа</w:t>
            </w:r>
          </w:p>
        </w:tc>
        <w:tc>
          <w:tcPr>
            <w:tcW w:w="2102" w:type="dxa"/>
            <w:shd w:val="clear" w:color="auto" w:fill="auto"/>
          </w:tcPr>
          <w:p w:rsidR="00CB4A35" w:rsidRPr="00CB4A35" w:rsidRDefault="00CB4A35" w:rsidP="00CB4A35">
            <w:pPr>
              <w:spacing w:after="120"/>
              <w:jc w:val="center"/>
              <w:rPr>
                <w:lang w:val="en-US"/>
              </w:rPr>
            </w:pPr>
            <w:r w:rsidRPr="00CB4A35">
              <w:t>октябрь</w:t>
            </w:r>
          </w:p>
        </w:tc>
        <w:tc>
          <w:tcPr>
            <w:tcW w:w="4176" w:type="dxa"/>
            <w:shd w:val="clear" w:color="auto" w:fill="auto"/>
          </w:tcPr>
          <w:p w:rsidR="00CB4A35" w:rsidRPr="00CB4A35" w:rsidRDefault="00CB4A35" w:rsidP="00CB4A35">
            <w:pPr>
              <w:spacing w:after="120"/>
              <w:ind w:firstLine="284"/>
              <w:jc w:val="both"/>
              <w:rPr>
                <w:iCs/>
                <w:spacing w:val="-2"/>
              </w:rPr>
            </w:pPr>
            <w:r w:rsidRPr="00CB4A35">
              <w:rPr>
                <w:iCs/>
                <w:spacing w:val="-2"/>
              </w:rPr>
              <w:t>Увеличение доходной части бюджетов всех уровней</w:t>
            </w:r>
          </w:p>
        </w:tc>
      </w:tr>
      <w:tr w:rsidR="00CB4A35" w:rsidRPr="00CB4A35" w:rsidTr="00FF08A4">
        <w:trPr>
          <w:trHeight w:val="20"/>
          <w:jc w:val="center"/>
        </w:trPr>
        <w:tc>
          <w:tcPr>
            <w:tcW w:w="516" w:type="dxa"/>
            <w:shd w:val="clear" w:color="auto" w:fill="auto"/>
          </w:tcPr>
          <w:p w:rsidR="00CB4A35" w:rsidRPr="00CB4A35" w:rsidRDefault="00CB4A35" w:rsidP="00CB4A35">
            <w:pPr>
              <w:numPr>
                <w:ilvl w:val="0"/>
                <w:numId w:val="1"/>
              </w:numPr>
              <w:spacing w:after="120"/>
            </w:pPr>
          </w:p>
        </w:tc>
        <w:tc>
          <w:tcPr>
            <w:tcW w:w="3257" w:type="dxa"/>
            <w:shd w:val="clear" w:color="auto" w:fill="auto"/>
          </w:tcPr>
          <w:p w:rsidR="00CB4A35" w:rsidRPr="00CB4A35" w:rsidRDefault="00CB4A35" w:rsidP="00CB4A35">
            <w:pPr>
              <w:spacing w:after="240"/>
              <w:ind w:firstLine="284"/>
              <w:jc w:val="both"/>
              <w:rPr>
                <w:iCs/>
                <w:spacing w:val="-4"/>
              </w:rPr>
            </w:pPr>
            <w:r w:rsidRPr="00CB4A35">
              <w:rPr>
                <w:iCs/>
                <w:spacing w:val="-4"/>
              </w:rPr>
              <w:t>Проект закона Ненецкого автономного округа «Об окружном бюджете на 2018 год и на плановый период 2019 и 2020 годов»</w:t>
            </w:r>
          </w:p>
        </w:tc>
        <w:tc>
          <w:tcPr>
            <w:tcW w:w="2354" w:type="dxa"/>
            <w:shd w:val="clear" w:color="auto" w:fill="auto"/>
          </w:tcPr>
          <w:p w:rsidR="00CB4A35" w:rsidRPr="00CB4A35" w:rsidRDefault="00CB4A35" w:rsidP="00CB4A35">
            <w:pPr>
              <w:spacing w:after="120"/>
              <w:jc w:val="center"/>
              <w:rPr>
                <w:iCs/>
                <w:spacing w:val="-7"/>
              </w:rPr>
            </w:pPr>
            <w:r w:rsidRPr="00CB4A35">
              <w:rPr>
                <w:iCs/>
                <w:spacing w:val="-7"/>
              </w:rPr>
              <w:t>Департамент финансов и экономики Ненецкого автономного округа</w:t>
            </w:r>
          </w:p>
        </w:tc>
        <w:tc>
          <w:tcPr>
            <w:tcW w:w="2120" w:type="dxa"/>
            <w:shd w:val="clear" w:color="auto" w:fill="auto"/>
          </w:tcPr>
          <w:p w:rsidR="00CB4A35" w:rsidRPr="00CB4A35" w:rsidRDefault="00CB4A35" w:rsidP="00CB4A35">
            <w:pPr>
              <w:spacing w:after="120"/>
              <w:jc w:val="center"/>
            </w:pPr>
            <w:r w:rsidRPr="00CB4A35">
              <w:t>губернатор Ненецкого автономного округа</w:t>
            </w:r>
          </w:p>
        </w:tc>
        <w:tc>
          <w:tcPr>
            <w:tcW w:w="2102" w:type="dxa"/>
            <w:shd w:val="clear" w:color="auto" w:fill="auto"/>
          </w:tcPr>
          <w:p w:rsidR="00CB4A35" w:rsidRPr="00CB4A35" w:rsidRDefault="00CB4A35" w:rsidP="00CB4A35">
            <w:pPr>
              <w:spacing w:after="120"/>
              <w:jc w:val="center"/>
              <w:rPr>
                <w:iCs/>
              </w:rPr>
            </w:pPr>
            <w:r w:rsidRPr="00CB4A35">
              <w:rPr>
                <w:iCs/>
              </w:rPr>
              <w:t>октябрь</w:t>
            </w:r>
          </w:p>
        </w:tc>
        <w:tc>
          <w:tcPr>
            <w:tcW w:w="4176" w:type="dxa"/>
            <w:shd w:val="clear" w:color="auto" w:fill="auto"/>
          </w:tcPr>
          <w:p w:rsidR="00CB4A35" w:rsidRPr="00CB4A35" w:rsidRDefault="00CB4A35" w:rsidP="00CB4A35">
            <w:pPr>
              <w:spacing w:after="120"/>
              <w:ind w:firstLine="284"/>
              <w:jc w:val="both"/>
              <w:rPr>
                <w:spacing w:val="-2"/>
              </w:rPr>
            </w:pPr>
            <w:r w:rsidRPr="00CB4A35">
              <w:rPr>
                <w:spacing w:val="-2"/>
              </w:rPr>
              <w:t>В соответствии с законом Ненецкого автономного округа от 24.12.2007 № 177-оз «О бюджетном процессе в Ненецком автономном округе»</w:t>
            </w:r>
          </w:p>
        </w:tc>
      </w:tr>
      <w:tr w:rsidR="00CB4A35" w:rsidRPr="00CB4A35" w:rsidTr="00FF08A4">
        <w:trPr>
          <w:trHeight w:val="20"/>
          <w:jc w:val="center"/>
        </w:trPr>
        <w:tc>
          <w:tcPr>
            <w:tcW w:w="516" w:type="dxa"/>
            <w:shd w:val="clear" w:color="auto" w:fill="auto"/>
          </w:tcPr>
          <w:p w:rsidR="00CB4A35" w:rsidRPr="00CB4A35" w:rsidRDefault="00CB4A35" w:rsidP="00CB4A35">
            <w:pPr>
              <w:numPr>
                <w:ilvl w:val="0"/>
                <w:numId w:val="1"/>
              </w:numPr>
            </w:pPr>
          </w:p>
        </w:tc>
        <w:tc>
          <w:tcPr>
            <w:tcW w:w="3257" w:type="dxa"/>
            <w:shd w:val="clear" w:color="auto" w:fill="auto"/>
          </w:tcPr>
          <w:p w:rsidR="00CB4A35" w:rsidRPr="00CB4A35" w:rsidRDefault="00CB4A35" w:rsidP="00CB4A35">
            <w:pPr>
              <w:spacing w:after="120"/>
              <w:ind w:firstLine="284"/>
              <w:jc w:val="both"/>
              <w:rPr>
                <w:spacing w:val="-4"/>
              </w:rPr>
            </w:pPr>
            <w:r w:rsidRPr="00CB4A35">
              <w:rPr>
                <w:spacing w:val="-4"/>
              </w:rPr>
              <w:t>Проект закона Ненецкого автономного округа «О градостроительной деятельности»</w:t>
            </w:r>
          </w:p>
        </w:tc>
        <w:tc>
          <w:tcPr>
            <w:tcW w:w="2354" w:type="dxa"/>
            <w:shd w:val="clear" w:color="auto" w:fill="auto"/>
          </w:tcPr>
          <w:p w:rsidR="00CB4A35" w:rsidRPr="00CB4A35" w:rsidRDefault="00CB4A35" w:rsidP="00CB4A35">
            <w:pPr>
              <w:spacing w:after="360"/>
              <w:jc w:val="center"/>
              <w:rPr>
                <w:iCs/>
                <w:spacing w:val="-7"/>
              </w:rPr>
            </w:pPr>
            <w:r w:rsidRPr="00CB4A35">
              <w:rPr>
                <w:iCs/>
                <w:spacing w:val="-7"/>
              </w:rPr>
              <w:t>отдел градостроительной деятельности управления градостроительной деятельности Департамента строительства, жилищно-коммунального хозяйства, энергетики и транспорта Ненецкого автономного округа</w:t>
            </w:r>
          </w:p>
        </w:tc>
        <w:tc>
          <w:tcPr>
            <w:tcW w:w="2120" w:type="dxa"/>
            <w:shd w:val="clear" w:color="auto" w:fill="auto"/>
          </w:tcPr>
          <w:p w:rsidR="00CB4A35" w:rsidRPr="00CB4A35" w:rsidRDefault="00CB4A35" w:rsidP="00CB4A35">
            <w:pPr>
              <w:spacing w:after="120"/>
              <w:jc w:val="center"/>
            </w:pPr>
            <w:r w:rsidRPr="00CB4A35">
              <w:t>губернатор Ненецкого автономного округа</w:t>
            </w:r>
          </w:p>
        </w:tc>
        <w:tc>
          <w:tcPr>
            <w:tcW w:w="2102" w:type="dxa"/>
            <w:shd w:val="clear" w:color="auto" w:fill="auto"/>
          </w:tcPr>
          <w:p w:rsidR="00CB4A35" w:rsidRPr="00CB4A35" w:rsidRDefault="00CB4A35" w:rsidP="00CB4A35">
            <w:pPr>
              <w:spacing w:after="120"/>
              <w:jc w:val="center"/>
              <w:rPr>
                <w:iCs/>
              </w:rPr>
            </w:pPr>
            <w:r w:rsidRPr="00CB4A35">
              <w:rPr>
                <w:iCs/>
              </w:rPr>
              <w:t>IV квартал</w:t>
            </w:r>
          </w:p>
        </w:tc>
        <w:tc>
          <w:tcPr>
            <w:tcW w:w="4176" w:type="dxa"/>
            <w:shd w:val="clear" w:color="auto" w:fill="auto"/>
          </w:tcPr>
          <w:p w:rsidR="00CB4A35" w:rsidRPr="00CB4A35" w:rsidRDefault="00CB4A35" w:rsidP="00CB4A35">
            <w:pPr>
              <w:spacing w:after="120"/>
              <w:ind w:firstLine="284"/>
              <w:jc w:val="both"/>
              <w:rPr>
                <w:spacing w:val="-2"/>
              </w:rPr>
            </w:pPr>
            <w:r w:rsidRPr="00CB4A35">
              <w:rPr>
                <w:spacing w:val="-2"/>
              </w:rPr>
              <w:t>В целях регулирования отношений в области градостроительной деятельности на территории Ненецкого автономного округа</w:t>
            </w:r>
          </w:p>
        </w:tc>
      </w:tr>
      <w:tr w:rsidR="00CB4A35" w:rsidRPr="00CB4A35" w:rsidTr="00FF08A4">
        <w:trPr>
          <w:trHeight w:val="20"/>
          <w:jc w:val="center"/>
        </w:trPr>
        <w:tc>
          <w:tcPr>
            <w:tcW w:w="516" w:type="dxa"/>
            <w:shd w:val="clear" w:color="auto" w:fill="auto"/>
          </w:tcPr>
          <w:p w:rsidR="00CB4A35" w:rsidRPr="00CB4A35" w:rsidRDefault="00CB4A35" w:rsidP="00CB4A35">
            <w:pPr>
              <w:numPr>
                <w:ilvl w:val="0"/>
                <w:numId w:val="1"/>
              </w:numPr>
            </w:pPr>
          </w:p>
        </w:tc>
        <w:tc>
          <w:tcPr>
            <w:tcW w:w="3257" w:type="dxa"/>
            <w:shd w:val="clear" w:color="auto" w:fill="auto"/>
          </w:tcPr>
          <w:p w:rsidR="00CB4A35" w:rsidRPr="00CB4A35" w:rsidRDefault="00CB4A35" w:rsidP="00CB4A35">
            <w:pPr>
              <w:spacing w:after="120"/>
              <w:ind w:firstLine="284"/>
              <w:jc w:val="both"/>
              <w:rPr>
                <w:spacing w:val="-4"/>
              </w:rPr>
            </w:pPr>
            <w:r w:rsidRPr="00CB4A35">
              <w:rPr>
                <w:spacing w:val="-4"/>
              </w:rPr>
              <w:t>Проект постановления Собрания депутатов Ненецкого автономного округа «О внесении  изменений в Регламент Собрания депутатов Ненецкого автономного округа»</w:t>
            </w:r>
          </w:p>
        </w:tc>
        <w:tc>
          <w:tcPr>
            <w:tcW w:w="2354" w:type="dxa"/>
            <w:shd w:val="clear" w:color="auto" w:fill="auto"/>
          </w:tcPr>
          <w:p w:rsidR="00CB4A35" w:rsidRPr="00CB4A35" w:rsidRDefault="00CB4A35" w:rsidP="00CB4A35">
            <w:pPr>
              <w:spacing w:after="120"/>
              <w:jc w:val="center"/>
              <w:rPr>
                <w:spacing w:val="-7"/>
              </w:rPr>
            </w:pPr>
            <w:r w:rsidRPr="00CB4A35">
              <w:rPr>
                <w:spacing w:val="-7"/>
              </w:rPr>
              <w:t>экспертно-правовое управление аппарата Собрания депутатов Ненецкого автономного округа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CB4A35" w:rsidRPr="00CB4A35" w:rsidRDefault="00CB4A35" w:rsidP="00CB4A35">
            <w:pPr>
              <w:jc w:val="center"/>
            </w:pPr>
            <w:r w:rsidRPr="00CB4A35">
              <w:t>депутаты Собрания депутатов Ненецкого автономного округа</w:t>
            </w:r>
          </w:p>
          <w:p w:rsidR="00CB4A35" w:rsidRPr="00CB4A35" w:rsidRDefault="00CB4A35" w:rsidP="00CB4A35">
            <w:pPr>
              <w:jc w:val="center"/>
            </w:pPr>
            <w:r w:rsidRPr="00CB4A35">
              <w:t>Кмить В.Ю., Лутовинов А.И.</w:t>
            </w:r>
          </w:p>
        </w:tc>
        <w:tc>
          <w:tcPr>
            <w:tcW w:w="2102" w:type="dxa"/>
            <w:shd w:val="clear" w:color="auto" w:fill="auto"/>
          </w:tcPr>
          <w:p w:rsidR="00CB4A35" w:rsidRPr="00CB4A35" w:rsidRDefault="00CB4A35" w:rsidP="00CB4A35">
            <w:pPr>
              <w:spacing w:after="120"/>
              <w:jc w:val="center"/>
              <w:rPr>
                <w:iCs/>
              </w:rPr>
            </w:pPr>
            <w:r w:rsidRPr="00CB4A35">
              <w:rPr>
                <w:iCs/>
                <w:lang w:val="en-US"/>
              </w:rPr>
              <w:t>II</w:t>
            </w:r>
            <w:r w:rsidRPr="00CB4A35">
              <w:rPr>
                <w:iCs/>
              </w:rPr>
              <w:t xml:space="preserve"> полугодие</w:t>
            </w:r>
          </w:p>
        </w:tc>
        <w:tc>
          <w:tcPr>
            <w:tcW w:w="4176" w:type="dxa"/>
            <w:shd w:val="clear" w:color="auto" w:fill="auto"/>
          </w:tcPr>
          <w:p w:rsidR="00CB4A35" w:rsidRPr="00CB4A35" w:rsidRDefault="00CB4A35" w:rsidP="00CB4A35">
            <w:pPr>
              <w:spacing w:after="120"/>
              <w:ind w:firstLine="284"/>
              <w:jc w:val="both"/>
              <w:rPr>
                <w:spacing w:val="-2"/>
              </w:rPr>
            </w:pPr>
            <w:r w:rsidRPr="00CB4A35">
              <w:rPr>
                <w:spacing w:val="-2"/>
              </w:rPr>
              <w:t xml:space="preserve">В целях совершенствования отдельных положений Регламента Собрания депутатов </w:t>
            </w:r>
            <w:r w:rsidRPr="00CB4A35">
              <w:rPr>
                <w:spacing w:val="-4"/>
              </w:rPr>
              <w:t>Ненецкого автономного округа</w:t>
            </w:r>
            <w:r w:rsidRPr="00CB4A35">
              <w:rPr>
                <w:spacing w:val="-2"/>
              </w:rPr>
              <w:t xml:space="preserve"> в части уточнения механизмов и порядков принятия решений по отдельным рассматриваемым вопросам</w:t>
            </w:r>
          </w:p>
        </w:tc>
      </w:tr>
      <w:tr w:rsidR="00CB4A35" w:rsidRPr="00CB4A35" w:rsidTr="00FF08A4">
        <w:trPr>
          <w:trHeight w:val="20"/>
          <w:jc w:val="center"/>
        </w:trPr>
        <w:tc>
          <w:tcPr>
            <w:tcW w:w="516" w:type="dxa"/>
            <w:shd w:val="clear" w:color="auto" w:fill="auto"/>
          </w:tcPr>
          <w:p w:rsidR="00CB4A35" w:rsidRPr="00CB4A35" w:rsidRDefault="00CB4A35" w:rsidP="00CB4A35">
            <w:pPr>
              <w:numPr>
                <w:ilvl w:val="0"/>
                <w:numId w:val="1"/>
              </w:numPr>
              <w:spacing w:after="120"/>
            </w:pPr>
          </w:p>
        </w:tc>
        <w:tc>
          <w:tcPr>
            <w:tcW w:w="3257" w:type="dxa"/>
            <w:shd w:val="clear" w:color="auto" w:fill="auto"/>
          </w:tcPr>
          <w:p w:rsidR="00CB4A35" w:rsidRPr="00CB4A35" w:rsidRDefault="00CB4A35" w:rsidP="00CB4A35">
            <w:pPr>
              <w:spacing w:after="120"/>
              <w:ind w:firstLine="284"/>
              <w:jc w:val="both"/>
              <w:rPr>
                <w:spacing w:val="-4"/>
              </w:rPr>
            </w:pPr>
            <w:r w:rsidRPr="00CB4A35">
              <w:rPr>
                <w:spacing w:val="-4"/>
              </w:rPr>
              <w:t>Проект закона Ненецкого автономного округа «О внесении изменений в закон Ненецкого автономного округа «Об окружном бюджете на 2017 год и на плановый период 2018 и 2019 годов»</w:t>
            </w:r>
          </w:p>
        </w:tc>
        <w:tc>
          <w:tcPr>
            <w:tcW w:w="2354" w:type="dxa"/>
            <w:shd w:val="clear" w:color="auto" w:fill="auto"/>
          </w:tcPr>
          <w:p w:rsidR="00CB4A35" w:rsidRPr="00CB4A35" w:rsidRDefault="00CB4A35" w:rsidP="00CB4A35">
            <w:pPr>
              <w:spacing w:after="120"/>
              <w:jc w:val="center"/>
              <w:rPr>
                <w:iCs/>
                <w:spacing w:val="-7"/>
              </w:rPr>
            </w:pPr>
            <w:r w:rsidRPr="00CB4A35">
              <w:rPr>
                <w:iCs/>
                <w:spacing w:val="-7"/>
              </w:rPr>
              <w:t>Департамент финансов и экономики Ненецкого автономного округа</w:t>
            </w:r>
          </w:p>
        </w:tc>
        <w:tc>
          <w:tcPr>
            <w:tcW w:w="2120" w:type="dxa"/>
            <w:shd w:val="clear" w:color="auto" w:fill="auto"/>
          </w:tcPr>
          <w:p w:rsidR="00CB4A35" w:rsidRPr="00CB4A35" w:rsidRDefault="00CB4A35" w:rsidP="00CB4A35">
            <w:pPr>
              <w:spacing w:after="120"/>
              <w:jc w:val="center"/>
            </w:pPr>
            <w:r w:rsidRPr="00CB4A35">
              <w:t>губернатор Ненецкого автономного округа</w:t>
            </w:r>
          </w:p>
        </w:tc>
        <w:tc>
          <w:tcPr>
            <w:tcW w:w="2102" w:type="dxa"/>
            <w:shd w:val="clear" w:color="auto" w:fill="auto"/>
          </w:tcPr>
          <w:p w:rsidR="00CB4A35" w:rsidRPr="00CB4A35" w:rsidRDefault="00CB4A35" w:rsidP="00CB4A35">
            <w:pPr>
              <w:spacing w:after="120"/>
              <w:jc w:val="center"/>
              <w:rPr>
                <w:iCs/>
              </w:rPr>
            </w:pPr>
            <w:r w:rsidRPr="00CB4A35">
              <w:t>по мере необходимости в течение года (</w:t>
            </w:r>
            <w:r w:rsidRPr="00CB4A35">
              <w:rPr>
                <w:iCs/>
              </w:rPr>
              <w:t>март, июнь, октябрь)</w:t>
            </w:r>
          </w:p>
        </w:tc>
        <w:tc>
          <w:tcPr>
            <w:tcW w:w="4176" w:type="dxa"/>
            <w:shd w:val="clear" w:color="auto" w:fill="auto"/>
          </w:tcPr>
          <w:p w:rsidR="00CB4A35" w:rsidRPr="00CB4A35" w:rsidRDefault="00CB4A35" w:rsidP="00CB4A35">
            <w:pPr>
              <w:spacing w:after="120"/>
              <w:ind w:firstLine="284"/>
              <w:jc w:val="both"/>
              <w:rPr>
                <w:spacing w:val="-2"/>
              </w:rPr>
            </w:pPr>
            <w:r w:rsidRPr="00CB4A35">
              <w:rPr>
                <w:spacing w:val="-2"/>
              </w:rPr>
              <w:t>В соответствии с законом Ненецкого автономного округа от 24.12.2007 № 177-оз «О бюджетном процессе в Ненецком автономном округе»</w:t>
            </w:r>
          </w:p>
        </w:tc>
      </w:tr>
    </w:tbl>
    <w:p w:rsidR="00CB4A35" w:rsidRPr="00CB4A35" w:rsidRDefault="00CB4A35" w:rsidP="00CB4A35">
      <w:pPr>
        <w:ind w:firstLine="709"/>
        <w:jc w:val="both"/>
      </w:pPr>
    </w:p>
    <w:p w:rsidR="00CB4A35" w:rsidRPr="00CB4A35" w:rsidRDefault="00CB4A35" w:rsidP="00CB4A35">
      <w:pPr>
        <w:ind w:firstLine="709"/>
        <w:jc w:val="both"/>
      </w:pPr>
    </w:p>
    <w:p w:rsidR="00CB4A35" w:rsidRPr="00CB4A35" w:rsidRDefault="00CB4A35" w:rsidP="00CB4A35">
      <w:pPr>
        <w:jc w:val="center"/>
      </w:pPr>
      <w:r w:rsidRPr="00CB4A35">
        <w:t>_____________</w:t>
      </w:r>
    </w:p>
    <w:p w:rsidR="00D14FA8" w:rsidRDefault="00D14FA8" w:rsidP="00D14FA8">
      <w:pPr>
        <w:pStyle w:val="52"/>
      </w:pPr>
    </w:p>
    <w:sectPr w:rsidR="00D14FA8" w:rsidSect="00CB4A35">
      <w:footerReference w:type="even" r:id="rId11"/>
      <w:footerReference w:type="default" r:id="rId12"/>
      <w:type w:val="oddPage"/>
      <w:pgSz w:w="16838" w:h="11906" w:orient="landscape" w:code="9"/>
      <w:pgMar w:top="1077" w:right="1134" w:bottom="107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017" w:rsidRDefault="00612017">
      <w:r>
        <w:separator/>
      </w:r>
    </w:p>
  </w:endnote>
  <w:endnote w:type="continuationSeparator" w:id="0">
    <w:p w:rsidR="00612017" w:rsidRDefault="006120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8A4" w:rsidRDefault="00FF08A4" w:rsidP="00FF08A4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F08A4" w:rsidRDefault="00FF08A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8A4" w:rsidRPr="00376D40" w:rsidRDefault="00FF08A4" w:rsidP="00FF08A4">
    <w:pPr>
      <w:pStyle w:val="a4"/>
      <w:framePr w:wrap="around" w:vAnchor="text" w:hAnchor="margin" w:xAlign="center" w:y="1"/>
      <w:rPr>
        <w:rStyle w:val="aa"/>
      </w:rPr>
    </w:pPr>
    <w:r w:rsidRPr="00376D40">
      <w:rPr>
        <w:rStyle w:val="aa"/>
      </w:rPr>
      <w:fldChar w:fldCharType="begin"/>
    </w:r>
    <w:r w:rsidRPr="00376D40">
      <w:rPr>
        <w:rStyle w:val="aa"/>
      </w:rPr>
      <w:instrText xml:space="preserve">PAGE  </w:instrText>
    </w:r>
    <w:r w:rsidRPr="00376D40">
      <w:rPr>
        <w:rStyle w:val="aa"/>
      </w:rPr>
      <w:fldChar w:fldCharType="separate"/>
    </w:r>
    <w:r w:rsidR="000D3BB3">
      <w:rPr>
        <w:rStyle w:val="aa"/>
        <w:noProof/>
      </w:rPr>
      <w:t>2</w:t>
    </w:r>
    <w:r w:rsidRPr="00376D40">
      <w:rPr>
        <w:rStyle w:val="aa"/>
      </w:rPr>
      <w:fldChar w:fldCharType="end"/>
    </w:r>
  </w:p>
  <w:p w:rsidR="00FF08A4" w:rsidRDefault="00FF08A4" w:rsidP="00FF08A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017" w:rsidRDefault="00612017">
      <w:r>
        <w:separator/>
      </w:r>
    </w:p>
  </w:footnote>
  <w:footnote w:type="continuationSeparator" w:id="0">
    <w:p w:rsidR="00612017" w:rsidRDefault="006120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37AF1"/>
    <w:multiLevelType w:val="hybridMultilevel"/>
    <w:tmpl w:val="670A6D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1F08"/>
  <w:defaultTabStop w:val="709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E40AA"/>
    <w:rsid w:val="00000E22"/>
    <w:rsid w:val="0000216F"/>
    <w:rsid w:val="00026D30"/>
    <w:rsid w:val="00037F8A"/>
    <w:rsid w:val="000465F1"/>
    <w:rsid w:val="0005612B"/>
    <w:rsid w:val="00060AF3"/>
    <w:rsid w:val="000617BA"/>
    <w:rsid w:val="000657A5"/>
    <w:rsid w:val="000673C0"/>
    <w:rsid w:val="00075260"/>
    <w:rsid w:val="00082505"/>
    <w:rsid w:val="00086EA3"/>
    <w:rsid w:val="00090A6B"/>
    <w:rsid w:val="00096A3A"/>
    <w:rsid w:val="000A6192"/>
    <w:rsid w:val="000A7977"/>
    <w:rsid w:val="000B5E58"/>
    <w:rsid w:val="000D263C"/>
    <w:rsid w:val="000D3BB3"/>
    <w:rsid w:val="000E0FBC"/>
    <w:rsid w:val="000E6F80"/>
    <w:rsid w:val="000F0A87"/>
    <w:rsid w:val="00103658"/>
    <w:rsid w:val="00110C70"/>
    <w:rsid w:val="00113138"/>
    <w:rsid w:val="0012387E"/>
    <w:rsid w:val="001268E4"/>
    <w:rsid w:val="00130725"/>
    <w:rsid w:val="00130C02"/>
    <w:rsid w:val="00134CE4"/>
    <w:rsid w:val="00136E13"/>
    <w:rsid w:val="00147C5D"/>
    <w:rsid w:val="00153329"/>
    <w:rsid w:val="001535A9"/>
    <w:rsid w:val="00155AE6"/>
    <w:rsid w:val="00160915"/>
    <w:rsid w:val="00172C2A"/>
    <w:rsid w:val="00177778"/>
    <w:rsid w:val="0018106E"/>
    <w:rsid w:val="00181A59"/>
    <w:rsid w:val="00183BDF"/>
    <w:rsid w:val="001918EC"/>
    <w:rsid w:val="001A11C7"/>
    <w:rsid w:val="001A37C7"/>
    <w:rsid w:val="001A67FF"/>
    <w:rsid w:val="001A738B"/>
    <w:rsid w:val="001B5317"/>
    <w:rsid w:val="001C435C"/>
    <w:rsid w:val="001C5B4D"/>
    <w:rsid w:val="001D0877"/>
    <w:rsid w:val="001D2534"/>
    <w:rsid w:val="001D6A60"/>
    <w:rsid w:val="001E6970"/>
    <w:rsid w:val="001F65AD"/>
    <w:rsid w:val="001F70E3"/>
    <w:rsid w:val="002017BF"/>
    <w:rsid w:val="00212F79"/>
    <w:rsid w:val="00221C22"/>
    <w:rsid w:val="0024365D"/>
    <w:rsid w:val="00252E24"/>
    <w:rsid w:val="00260931"/>
    <w:rsid w:val="002740BA"/>
    <w:rsid w:val="00274C74"/>
    <w:rsid w:val="00275F34"/>
    <w:rsid w:val="00275FA4"/>
    <w:rsid w:val="00283502"/>
    <w:rsid w:val="00291D10"/>
    <w:rsid w:val="002A0AE9"/>
    <w:rsid w:val="002A5487"/>
    <w:rsid w:val="002B05E3"/>
    <w:rsid w:val="002B4175"/>
    <w:rsid w:val="002D3734"/>
    <w:rsid w:val="002D3AE9"/>
    <w:rsid w:val="002D63A0"/>
    <w:rsid w:val="002E40AA"/>
    <w:rsid w:val="002F42E6"/>
    <w:rsid w:val="002F6374"/>
    <w:rsid w:val="00302D6C"/>
    <w:rsid w:val="00306F54"/>
    <w:rsid w:val="003113B4"/>
    <w:rsid w:val="00315F99"/>
    <w:rsid w:val="003215EC"/>
    <w:rsid w:val="00323286"/>
    <w:rsid w:val="00325DF3"/>
    <w:rsid w:val="00331AF9"/>
    <w:rsid w:val="0033638B"/>
    <w:rsid w:val="003432A9"/>
    <w:rsid w:val="003452A1"/>
    <w:rsid w:val="00360503"/>
    <w:rsid w:val="003649C1"/>
    <w:rsid w:val="00367669"/>
    <w:rsid w:val="00374947"/>
    <w:rsid w:val="00384784"/>
    <w:rsid w:val="00390F2F"/>
    <w:rsid w:val="003953E8"/>
    <w:rsid w:val="00396A31"/>
    <w:rsid w:val="003A1395"/>
    <w:rsid w:val="003A254D"/>
    <w:rsid w:val="003A34EF"/>
    <w:rsid w:val="003C6F1F"/>
    <w:rsid w:val="003C793B"/>
    <w:rsid w:val="003D6E73"/>
    <w:rsid w:val="003E27BF"/>
    <w:rsid w:val="003F2021"/>
    <w:rsid w:val="003F544F"/>
    <w:rsid w:val="003F7357"/>
    <w:rsid w:val="0040567D"/>
    <w:rsid w:val="0040655C"/>
    <w:rsid w:val="004313C8"/>
    <w:rsid w:val="00433CBE"/>
    <w:rsid w:val="004344CB"/>
    <w:rsid w:val="0043513F"/>
    <w:rsid w:val="00442DD5"/>
    <w:rsid w:val="004448AF"/>
    <w:rsid w:val="0045028C"/>
    <w:rsid w:val="004515A7"/>
    <w:rsid w:val="0047039F"/>
    <w:rsid w:val="004729D0"/>
    <w:rsid w:val="00476B52"/>
    <w:rsid w:val="00486F34"/>
    <w:rsid w:val="00492709"/>
    <w:rsid w:val="00495B48"/>
    <w:rsid w:val="00495DF9"/>
    <w:rsid w:val="004A55C0"/>
    <w:rsid w:val="004A75E3"/>
    <w:rsid w:val="004B08A0"/>
    <w:rsid w:val="004B1610"/>
    <w:rsid w:val="004C0F15"/>
    <w:rsid w:val="004C2AA2"/>
    <w:rsid w:val="004C549A"/>
    <w:rsid w:val="004D654E"/>
    <w:rsid w:val="004E1237"/>
    <w:rsid w:val="004E7EF5"/>
    <w:rsid w:val="004F2D2F"/>
    <w:rsid w:val="0050087B"/>
    <w:rsid w:val="00503A6F"/>
    <w:rsid w:val="00506E36"/>
    <w:rsid w:val="005070E1"/>
    <w:rsid w:val="00507626"/>
    <w:rsid w:val="005077DF"/>
    <w:rsid w:val="00515994"/>
    <w:rsid w:val="00515CD9"/>
    <w:rsid w:val="00515E98"/>
    <w:rsid w:val="00522CE5"/>
    <w:rsid w:val="00523A75"/>
    <w:rsid w:val="00523C86"/>
    <w:rsid w:val="00533F49"/>
    <w:rsid w:val="0054094A"/>
    <w:rsid w:val="005414AF"/>
    <w:rsid w:val="00555095"/>
    <w:rsid w:val="005556F4"/>
    <w:rsid w:val="005707EE"/>
    <w:rsid w:val="005B0117"/>
    <w:rsid w:val="005B0BD0"/>
    <w:rsid w:val="005B6850"/>
    <w:rsid w:val="005C3F60"/>
    <w:rsid w:val="005D33D5"/>
    <w:rsid w:val="005D3DE4"/>
    <w:rsid w:val="005E1347"/>
    <w:rsid w:val="005F7AF0"/>
    <w:rsid w:val="006075CE"/>
    <w:rsid w:val="00607A64"/>
    <w:rsid w:val="00612017"/>
    <w:rsid w:val="00612D1F"/>
    <w:rsid w:val="006138C7"/>
    <w:rsid w:val="006141A3"/>
    <w:rsid w:val="00614FAA"/>
    <w:rsid w:val="006176DB"/>
    <w:rsid w:val="00617884"/>
    <w:rsid w:val="00626FB0"/>
    <w:rsid w:val="00635757"/>
    <w:rsid w:val="006377D0"/>
    <w:rsid w:val="006414D5"/>
    <w:rsid w:val="00655783"/>
    <w:rsid w:val="00656461"/>
    <w:rsid w:val="006634C5"/>
    <w:rsid w:val="00673F4B"/>
    <w:rsid w:val="00680EBE"/>
    <w:rsid w:val="00682218"/>
    <w:rsid w:val="00685174"/>
    <w:rsid w:val="00694784"/>
    <w:rsid w:val="00696733"/>
    <w:rsid w:val="00697F08"/>
    <w:rsid w:val="006C694B"/>
    <w:rsid w:val="006D1E8C"/>
    <w:rsid w:val="006D5CAD"/>
    <w:rsid w:val="006E0EB6"/>
    <w:rsid w:val="006E290D"/>
    <w:rsid w:val="006E5F67"/>
    <w:rsid w:val="006F19C3"/>
    <w:rsid w:val="006F3F63"/>
    <w:rsid w:val="00703734"/>
    <w:rsid w:val="0070509E"/>
    <w:rsid w:val="0070700C"/>
    <w:rsid w:val="00714015"/>
    <w:rsid w:val="007211C7"/>
    <w:rsid w:val="00722CFC"/>
    <w:rsid w:val="00726E9E"/>
    <w:rsid w:val="0074364A"/>
    <w:rsid w:val="00751367"/>
    <w:rsid w:val="0075580C"/>
    <w:rsid w:val="00757B19"/>
    <w:rsid w:val="007630E3"/>
    <w:rsid w:val="00777824"/>
    <w:rsid w:val="0077792A"/>
    <w:rsid w:val="00784858"/>
    <w:rsid w:val="0078517E"/>
    <w:rsid w:val="00786FBE"/>
    <w:rsid w:val="00792F48"/>
    <w:rsid w:val="007A5287"/>
    <w:rsid w:val="007B283E"/>
    <w:rsid w:val="007B5E43"/>
    <w:rsid w:val="007C128E"/>
    <w:rsid w:val="007C4686"/>
    <w:rsid w:val="007D0CA6"/>
    <w:rsid w:val="007E0334"/>
    <w:rsid w:val="007E4704"/>
    <w:rsid w:val="007F05F1"/>
    <w:rsid w:val="007F2CAE"/>
    <w:rsid w:val="007F3D48"/>
    <w:rsid w:val="00807645"/>
    <w:rsid w:val="00811ECE"/>
    <w:rsid w:val="00822DF9"/>
    <w:rsid w:val="0082311E"/>
    <w:rsid w:val="00823332"/>
    <w:rsid w:val="00831E69"/>
    <w:rsid w:val="008449C2"/>
    <w:rsid w:val="008574A0"/>
    <w:rsid w:val="008626BA"/>
    <w:rsid w:val="0087037C"/>
    <w:rsid w:val="00895E07"/>
    <w:rsid w:val="008A3338"/>
    <w:rsid w:val="008B083C"/>
    <w:rsid w:val="008C021E"/>
    <w:rsid w:val="008C2CCD"/>
    <w:rsid w:val="008C61E0"/>
    <w:rsid w:val="008C6478"/>
    <w:rsid w:val="008E3625"/>
    <w:rsid w:val="008F33A4"/>
    <w:rsid w:val="009104DC"/>
    <w:rsid w:val="00917C3F"/>
    <w:rsid w:val="0092760F"/>
    <w:rsid w:val="009316DF"/>
    <w:rsid w:val="00936AB3"/>
    <w:rsid w:val="00936B56"/>
    <w:rsid w:val="00941AB1"/>
    <w:rsid w:val="00944CAF"/>
    <w:rsid w:val="00947331"/>
    <w:rsid w:val="00947576"/>
    <w:rsid w:val="00953F83"/>
    <w:rsid w:val="00962809"/>
    <w:rsid w:val="00973878"/>
    <w:rsid w:val="009749C2"/>
    <w:rsid w:val="00975ED8"/>
    <w:rsid w:val="0098452F"/>
    <w:rsid w:val="00985ED9"/>
    <w:rsid w:val="00992320"/>
    <w:rsid w:val="009948FF"/>
    <w:rsid w:val="009B3FB1"/>
    <w:rsid w:val="009C13A0"/>
    <w:rsid w:val="009C15F1"/>
    <w:rsid w:val="009D5412"/>
    <w:rsid w:val="009D556F"/>
    <w:rsid w:val="009D71E1"/>
    <w:rsid w:val="009E186E"/>
    <w:rsid w:val="009E5E44"/>
    <w:rsid w:val="009F128D"/>
    <w:rsid w:val="009F1960"/>
    <w:rsid w:val="009F7E95"/>
    <w:rsid w:val="00A164AA"/>
    <w:rsid w:val="00A16675"/>
    <w:rsid w:val="00A172CE"/>
    <w:rsid w:val="00A245F0"/>
    <w:rsid w:val="00A27CCD"/>
    <w:rsid w:val="00A3215D"/>
    <w:rsid w:val="00A46294"/>
    <w:rsid w:val="00A47AED"/>
    <w:rsid w:val="00A50240"/>
    <w:rsid w:val="00A52886"/>
    <w:rsid w:val="00A6059E"/>
    <w:rsid w:val="00A605B9"/>
    <w:rsid w:val="00A70FEB"/>
    <w:rsid w:val="00A717B5"/>
    <w:rsid w:val="00A76BC7"/>
    <w:rsid w:val="00A93861"/>
    <w:rsid w:val="00A94D82"/>
    <w:rsid w:val="00A9579A"/>
    <w:rsid w:val="00A96C54"/>
    <w:rsid w:val="00AA2197"/>
    <w:rsid w:val="00AB6EE5"/>
    <w:rsid w:val="00AD6C00"/>
    <w:rsid w:val="00AE6314"/>
    <w:rsid w:val="00B0017E"/>
    <w:rsid w:val="00B03281"/>
    <w:rsid w:val="00B115BA"/>
    <w:rsid w:val="00B12544"/>
    <w:rsid w:val="00B15FB6"/>
    <w:rsid w:val="00B20913"/>
    <w:rsid w:val="00B230E6"/>
    <w:rsid w:val="00B34A8D"/>
    <w:rsid w:val="00B449CB"/>
    <w:rsid w:val="00B534EA"/>
    <w:rsid w:val="00B57EBD"/>
    <w:rsid w:val="00B66476"/>
    <w:rsid w:val="00B76D64"/>
    <w:rsid w:val="00B92B46"/>
    <w:rsid w:val="00B96456"/>
    <w:rsid w:val="00BB2959"/>
    <w:rsid w:val="00BB3793"/>
    <w:rsid w:val="00BB7091"/>
    <w:rsid w:val="00BC14B7"/>
    <w:rsid w:val="00BC1F00"/>
    <w:rsid w:val="00BC735E"/>
    <w:rsid w:val="00BD0740"/>
    <w:rsid w:val="00BD7EF8"/>
    <w:rsid w:val="00BE0F20"/>
    <w:rsid w:val="00BE343D"/>
    <w:rsid w:val="00BF0E89"/>
    <w:rsid w:val="00BF25A4"/>
    <w:rsid w:val="00BF3AD5"/>
    <w:rsid w:val="00C15F59"/>
    <w:rsid w:val="00C27F04"/>
    <w:rsid w:val="00C32CC1"/>
    <w:rsid w:val="00C370B5"/>
    <w:rsid w:val="00C40513"/>
    <w:rsid w:val="00C4245E"/>
    <w:rsid w:val="00C42D0C"/>
    <w:rsid w:val="00C4344B"/>
    <w:rsid w:val="00C52D83"/>
    <w:rsid w:val="00C576C8"/>
    <w:rsid w:val="00C67238"/>
    <w:rsid w:val="00C72095"/>
    <w:rsid w:val="00C77121"/>
    <w:rsid w:val="00C81ECD"/>
    <w:rsid w:val="00C91E69"/>
    <w:rsid w:val="00C950DA"/>
    <w:rsid w:val="00C97269"/>
    <w:rsid w:val="00CB4A35"/>
    <w:rsid w:val="00CC009F"/>
    <w:rsid w:val="00CC39DC"/>
    <w:rsid w:val="00CD04B9"/>
    <w:rsid w:val="00CD0BC1"/>
    <w:rsid w:val="00CD1782"/>
    <w:rsid w:val="00CD2338"/>
    <w:rsid w:val="00CD5E97"/>
    <w:rsid w:val="00CE2E48"/>
    <w:rsid w:val="00CE5414"/>
    <w:rsid w:val="00CF59F1"/>
    <w:rsid w:val="00CF5DBF"/>
    <w:rsid w:val="00D140B2"/>
    <w:rsid w:val="00D14FA8"/>
    <w:rsid w:val="00D15E6C"/>
    <w:rsid w:val="00D21950"/>
    <w:rsid w:val="00D30768"/>
    <w:rsid w:val="00D31B18"/>
    <w:rsid w:val="00D37069"/>
    <w:rsid w:val="00D4241E"/>
    <w:rsid w:val="00D42B45"/>
    <w:rsid w:val="00D43643"/>
    <w:rsid w:val="00D45B38"/>
    <w:rsid w:val="00D45C54"/>
    <w:rsid w:val="00D46DE0"/>
    <w:rsid w:val="00D64A00"/>
    <w:rsid w:val="00D766A8"/>
    <w:rsid w:val="00D806F1"/>
    <w:rsid w:val="00D95781"/>
    <w:rsid w:val="00D96658"/>
    <w:rsid w:val="00DA1FFD"/>
    <w:rsid w:val="00DA6502"/>
    <w:rsid w:val="00DB1971"/>
    <w:rsid w:val="00DC6E2E"/>
    <w:rsid w:val="00DD01C9"/>
    <w:rsid w:val="00DE2F41"/>
    <w:rsid w:val="00DF083B"/>
    <w:rsid w:val="00DF183E"/>
    <w:rsid w:val="00DF66D9"/>
    <w:rsid w:val="00E0740D"/>
    <w:rsid w:val="00E1674F"/>
    <w:rsid w:val="00E22907"/>
    <w:rsid w:val="00E3120C"/>
    <w:rsid w:val="00E31341"/>
    <w:rsid w:val="00E33C8B"/>
    <w:rsid w:val="00E41C21"/>
    <w:rsid w:val="00E44EDA"/>
    <w:rsid w:val="00E53C52"/>
    <w:rsid w:val="00E5690C"/>
    <w:rsid w:val="00E631F0"/>
    <w:rsid w:val="00E67821"/>
    <w:rsid w:val="00E7070D"/>
    <w:rsid w:val="00E70A75"/>
    <w:rsid w:val="00E74212"/>
    <w:rsid w:val="00E92BA5"/>
    <w:rsid w:val="00E94147"/>
    <w:rsid w:val="00EA6447"/>
    <w:rsid w:val="00EB0691"/>
    <w:rsid w:val="00EB2724"/>
    <w:rsid w:val="00EB411B"/>
    <w:rsid w:val="00EB58D3"/>
    <w:rsid w:val="00EB7C1B"/>
    <w:rsid w:val="00EC0F60"/>
    <w:rsid w:val="00EC1EB4"/>
    <w:rsid w:val="00EC2312"/>
    <w:rsid w:val="00EC47E4"/>
    <w:rsid w:val="00EC5B6C"/>
    <w:rsid w:val="00ED093D"/>
    <w:rsid w:val="00ED1397"/>
    <w:rsid w:val="00ED75E3"/>
    <w:rsid w:val="00EE517F"/>
    <w:rsid w:val="00EE75A0"/>
    <w:rsid w:val="00EF4C6C"/>
    <w:rsid w:val="00F0275E"/>
    <w:rsid w:val="00F066D1"/>
    <w:rsid w:val="00F06A6A"/>
    <w:rsid w:val="00F105B8"/>
    <w:rsid w:val="00F145F8"/>
    <w:rsid w:val="00F17B41"/>
    <w:rsid w:val="00F22650"/>
    <w:rsid w:val="00F2281F"/>
    <w:rsid w:val="00F266AA"/>
    <w:rsid w:val="00F36890"/>
    <w:rsid w:val="00F403D1"/>
    <w:rsid w:val="00F45B72"/>
    <w:rsid w:val="00F564F7"/>
    <w:rsid w:val="00F640CF"/>
    <w:rsid w:val="00F7149E"/>
    <w:rsid w:val="00F82B17"/>
    <w:rsid w:val="00F84102"/>
    <w:rsid w:val="00F8459C"/>
    <w:rsid w:val="00F90928"/>
    <w:rsid w:val="00FB0B8E"/>
    <w:rsid w:val="00FB1247"/>
    <w:rsid w:val="00FB2B66"/>
    <w:rsid w:val="00FB56DD"/>
    <w:rsid w:val="00FC4BC5"/>
    <w:rsid w:val="00FD18F3"/>
    <w:rsid w:val="00FD49FA"/>
    <w:rsid w:val="00FD6327"/>
    <w:rsid w:val="00FF08A4"/>
    <w:rsid w:val="00FF4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CE2E48"/>
    <w:pPr>
      <w:keepNext/>
      <w:outlineLvl w:val="0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75CE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aliases w:val="1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1.0 Проект №"/>
    <w:basedOn w:val="30"/>
    <w:rsid w:val="00325DF3"/>
    <w:pPr>
      <w:jc w:val="right"/>
    </w:pPr>
    <w:rPr>
      <w:b/>
    </w:rPr>
  </w:style>
  <w:style w:type="paragraph" w:customStyle="1" w:styleId="30">
    <w:name w:val="3.0 текст постановления"/>
    <w:basedOn w:val="a"/>
    <w:rsid w:val="0040655C"/>
    <w:pPr>
      <w:ind w:firstLine="709"/>
      <w:jc w:val="both"/>
    </w:pPr>
  </w:style>
  <w:style w:type="paragraph" w:customStyle="1" w:styleId="20">
    <w:name w:val="2.0 Преамбула"/>
    <w:basedOn w:val="a"/>
    <w:rsid w:val="00325DF3"/>
    <w:pPr>
      <w:ind w:firstLine="709"/>
      <w:jc w:val="both"/>
    </w:pPr>
  </w:style>
  <w:style w:type="paragraph" w:customStyle="1" w:styleId="21">
    <w:name w:val="2.1 Раздел"/>
    <w:basedOn w:val="a"/>
    <w:rsid w:val="00325DF3"/>
    <w:pPr>
      <w:spacing w:before="100" w:beforeAutospacing="1"/>
      <w:contextualSpacing/>
      <w:jc w:val="center"/>
    </w:pPr>
    <w:rPr>
      <w:b/>
      <w:caps/>
    </w:rPr>
  </w:style>
  <w:style w:type="paragraph" w:customStyle="1" w:styleId="23">
    <w:name w:val="2.3 Статья"/>
    <w:basedOn w:val="a"/>
    <w:rsid w:val="00325DF3"/>
    <w:pPr>
      <w:spacing w:before="100" w:beforeAutospacing="1" w:after="100" w:afterAutospacing="1"/>
      <w:ind w:firstLine="709"/>
      <w:contextualSpacing/>
      <w:jc w:val="both"/>
    </w:pPr>
    <w:rPr>
      <w:b/>
    </w:rPr>
  </w:style>
  <w:style w:type="paragraph" w:customStyle="1" w:styleId="22">
    <w:name w:val="2.2 Глава"/>
    <w:basedOn w:val="a"/>
    <w:next w:val="23"/>
    <w:rsid w:val="00325DF3"/>
    <w:pPr>
      <w:spacing w:before="100" w:beforeAutospacing="1"/>
      <w:ind w:firstLine="709"/>
      <w:jc w:val="both"/>
    </w:pPr>
    <w:rPr>
      <w:b/>
    </w:rPr>
  </w:style>
  <w:style w:type="paragraph" w:customStyle="1" w:styleId="50">
    <w:name w:val="5.0 Должность"/>
    <w:basedOn w:val="a"/>
    <w:rsid w:val="00325DF3"/>
    <w:pPr>
      <w:spacing w:before="1000"/>
      <w:contextualSpacing/>
    </w:pPr>
    <w:rPr>
      <w:b/>
    </w:rPr>
  </w:style>
  <w:style w:type="paragraph" w:customStyle="1" w:styleId="51">
    <w:name w:val="5.1 Подпись"/>
    <w:basedOn w:val="a"/>
    <w:next w:val="52"/>
    <w:rsid w:val="006176DB"/>
    <w:pPr>
      <w:spacing w:after="1000"/>
    </w:pPr>
    <w:rPr>
      <w:b/>
    </w:rPr>
  </w:style>
  <w:style w:type="paragraph" w:customStyle="1" w:styleId="52">
    <w:name w:val="5.2 Окончание"/>
    <w:basedOn w:val="a"/>
    <w:rsid w:val="00325DF3"/>
  </w:style>
  <w:style w:type="paragraph" w:customStyle="1" w:styleId="11">
    <w:name w:val="1.1 Собрание депутатов НАО"/>
    <w:basedOn w:val="30"/>
    <w:next w:val="12"/>
    <w:rsid w:val="0040655C"/>
    <w:pPr>
      <w:ind w:firstLine="0"/>
      <w:jc w:val="center"/>
    </w:pPr>
    <w:rPr>
      <w:b/>
      <w:sz w:val="28"/>
      <w:szCs w:val="28"/>
    </w:rPr>
  </w:style>
  <w:style w:type="paragraph" w:customStyle="1" w:styleId="12">
    <w:name w:val="1.2 Сессия ... созыв"/>
    <w:basedOn w:val="30"/>
    <w:next w:val="13"/>
    <w:rsid w:val="00522CE5"/>
    <w:pPr>
      <w:spacing w:before="440" w:after="440"/>
      <w:ind w:firstLine="0"/>
      <w:jc w:val="center"/>
    </w:pPr>
  </w:style>
  <w:style w:type="paragraph" w:customStyle="1" w:styleId="13">
    <w:name w:val="1.3 Постановление"/>
    <w:basedOn w:val="30"/>
    <w:next w:val="14"/>
    <w:rsid w:val="0040655C"/>
    <w:pPr>
      <w:ind w:firstLine="0"/>
      <w:jc w:val="center"/>
    </w:pPr>
    <w:rPr>
      <w:b/>
      <w:caps/>
      <w:sz w:val="28"/>
    </w:rPr>
  </w:style>
  <w:style w:type="paragraph" w:customStyle="1" w:styleId="14">
    <w:name w:val="1.4 Название постановления"/>
    <w:basedOn w:val="30"/>
    <w:rsid w:val="00252E24"/>
    <w:pPr>
      <w:spacing w:before="1000"/>
      <w:ind w:firstLine="0"/>
      <w:contextualSpacing/>
      <w:jc w:val="center"/>
    </w:pPr>
    <w:rPr>
      <w:b/>
    </w:rPr>
  </w:style>
  <w:style w:type="paragraph" w:customStyle="1" w:styleId="15">
    <w:name w:val="1.5 Собрание п о с т а н о в л я е т:"/>
    <w:basedOn w:val="30"/>
    <w:rsid w:val="00FB1247"/>
    <w:pPr>
      <w:spacing w:before="1000" w:after="440"/>
      <w:ind w:firstLine="0"/>
      <w:contextualSpacing/>
      <w:jc w:val="center"/>
    </w:pPr>
  </w:style>
  <w:style w:type="paragraph" w:styleId="a3">
    <w:name w:val="header"/>
    <w:basedOn w:val="a"/>
    <w:rsid w:val="00947576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947576"/>
    <w:pPr>
      <w:tabs>
        <w:tab w:val="center" w:pos="4677"/>
        <w:tab w:val="right" w:pos="9355"/>
      </w:tabs>
    </w:pPr>
  </w:style>
  <w:style w:type="paragraph" w:customStyle="1" w:styleId="16">
    <w:name w:val="1"/>
    <w:basedOn w:val="a"/>
    <w:rsid w:val="0016091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0657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657A5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86EA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120">
    <w:name w:val="1.2 Название закона"/>
    <w:basedOn w:val="a"/>
    <w:next w:val="a"/>
    <w:rsid w:val="00D806F1"/>
    <w:pPr>
      <w:spacing w:before="1000"/>
      <w:contextualSpacing/>
      <w:jc w:val="center"/>
    </w:pPr>
    <w:rPr>
      <w:b/>
      <w:sz w:val="28"/>
    </w:rPr>
  </w:style>
  <w:style w:type="character" w:customStyle="1" w:styleId="70">
    <w:name w:val="Заголовок 7 Знак"/>
    <w:link w:val="7"/>
    <w:uiPriority w:val="9"/>
    <w:semiHidden/>
    <w:rsid w:val="006075CE"/>
    <w:rPr>
      <w:rFonts w:ascii="Calibri" w:eastAsia="Times New Roman" w:hAnsi="Calibri" w:cs="Times New Roman"/>
      <w:sz w:val="24"/>
      <w:szCs w:val="24"/>
    </w:rPr>
  </w:style>
  <w:style w:type="paragraph" w:styleId="3">
    <w:name w:val="Body Text 3"/>
    <w:basedOn w:val="a"/>
    <w:link w:val="31"/>
    <w:rsid w:val="006075CE"/>
    <w:pPr>
      <w:jc w:val="both"/>
    </w:pPr>
  </w:style>
  <w:style w:type="character" w:customStyle="1" w:styleId="31">
    <w:name w:val="Основной текст 3 Знак"/>
    <w:link w:val="3"/>
    <w:rsid w:val="006075CE"/>
    <w:rPr>
      <w:sz w:val="24"/>
      <w:szCs w:val="24"/>
    </w:rPr>
  </w:style>
  <w:style w:type="paragraph" w:customStyle="1" w:styleId="ConsNormal">
    <w:name w:val="ConsNormal"/>
    <w:rsid w:val="00F2281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ody Text"/>
    <w:basedOn w:val="a"/>
    <w:link w:val="a9"/>
    <w:uiPriority w:val="99"/>
    <w:semiHidden/>
    <w:unhideWhenUsed/>
    <w:rsid w:val="00962809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962809"/>
    <w:rPr>
      <w:sz w:val="24"/>
      <w:szCs w:val="24"/>
    </w:rPr>
  </w:style>
  <w:style w:type="character" w:customStyle="1" w:styleId="a5">
    <w:name w:val="Нижний колонтитул Знак"/>
    <w:link w:val="a4"/>
    <w:uiPriority w:val="99"/>
    <w:rsid w:val="00177778"/>
    <w:rPr>
      <w:sz w:val="24"/>
      <w:szCs w:val="24"/>
    </w:rPr>
  </w:style>
  <w:style w:type="paragraph" w:styleId="2">
    <w:name w:val="Body Text Indent 2"/>
    <w:basedOn w:val="a"/>
    <w:link w:val="24"/>
    <w:uiPriority w:val="99"/>
    <w:semiHidden/>
    <w:unhideWhenUsed/>
    <w:rsid w:val="00CB4A3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"/>
    <w:uiPriority w:val="99"/>
    <w:semiHidden/>
    <w:rsid w:val="00CB4A35"/>
    <w:rPr>
      <w:sz w:val="24"/>
      <w:szCs w:val="24"/>
    </w:rPr>
  </w:style>
  <w:style w:type="character" w:styleId="aa">
    <w:name w:val="page number"/>
    <w:rsid w:val="00CB4A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0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&#1069;&#1083;\Application%20Data\Microsoft\&#1064;&#1072;&#1073;&#1083;&#1086;&#1085;&#1099;\&#1055;&#1086;&#1089;&#1090;&#1072;&#1085;&#1086;&#1074;&#1083;&#1077;&#1085;&#1080;&#1077;%20&#1057;&#1044;%20&#1053;&#1040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7771CCA4BD27548B58398FD546E051D" ma:contentTypeVersion="0" ma:contentTypeDescription="Создание документа." ma:contentTypeScope="" ma:versionID="55a308ee275d5c3435e6dc0f378fdc8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D52A2-42A0-4329-BE03-062D699585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7CB0F8-3753-4986-BB18-137AA649E0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1A6706-5B0D-4BD6-9AA1-DC1F989C4CB1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4414EA6-C8AC-4F64-AFB2-6CE48F209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СД НАО</Template>
  <TotalTime>1</TotalTime>
  <Pages>3</Pages>
  <Words>1484</Words>
  <Characters>8465</Characters>
  <Application>Microsoft Office Word</Application>
  <DocSecurity>4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№ ___-сд</vt:lpstr>
    </vt:vector>
  </TitlesOfParts>
  <Company/>
  <LinksUpToDate>false</LinksUpToDate>
  <CharactersWithSpaces>9930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№ ___-сд</dc:title>
  <dc:creator>Компьютер</dc:creator>
  <cp:lastModifiedBy>hrapova</cp:lastModifiedBy>
  <cp:revision>2</cp:revision>
  <cp:lastPrinted>2016-12-15T09:01:00Z</cp:lastPrinted>
  <dcterms:created xsi:type="dcterms:W3CDTF">2016-12-28T05:59:00Z</dcterms:created>
  <dcterms:modified xsi:type="dcterms:W3CDTF">2016-12-28T05:59:00Z</dcterms:modified>
</cp:coreProperties>
</file>