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5D303F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 июня</w:t>
      </w:r>
      <w:r w:rsidR="00676501" w:rsidRPr="00C12E45">
        <w:rPr>
          <w:rFonts w:ascii="Times New Roman" w:hAnsi="Times New Roman"/>
          <w:szCs w:val="24"/>
        </w:rPr>
        <w:t xml:space="preserve"> 201</w:t>
      </w:r>
      <w:r w:rsidR="008A2C1A">
        <w:rPr>
          <w:rFonts w:ascii="Times New Roman" w:hAnsi="Times New Roman"/>
          <w:szCs w:val="24"/>
        </w:rPr>
        <w:t>6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C85F5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4</w:t>
      </w:r>
      <w:r w:rsidR="007B6DD3" w:rsidRPr="00C12E45">
        <w:rPr>
          <w:rFonts w:ascii="Times New Roman" w:hAnsi="Times New Roman"/>
          <w:szCs w:val="24"/>
        </w:rPr>
        <w:t>.</w:t>
      </w:r>
      <w:r w:rsidR="00C12E45" w:rsidRPr="00C12E45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752A1F" w:rsidRDefault="00752A1F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8D0D13" w:rsidRPr="0084467C" w:rsidRDefault="00A72CBD" w:rsidP="008D0D13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bCs/>
          <w:sz w:val="24"/>
          <w:szCs w:val="24"/>
        </w:rPr>
      </w:pPr>
      <w:hyperlink r:id="rId11" w:history="1">
        <w:r w:rsidR="008D0D13" w:rsidRPr="00A72CBD">
          <w:rPr>
            <w:rStyle w:val="a7"/>
            <w:b w:val="0"/>
            <w:sz w:val="24"/>
            <w:szCs w:val="24"/>
          </w:rPr>
          <w:t>О проект</w:t>
        </w:r>
        <w:r w:rsidR="008D0D13" w:rsidRPr="00A72CBD">
          <w:rPr>
            <w:rStyle w:val="a7"/>
            <w:b w:val="0"/>
            <w:sz w:val="24"/>
            <w:szCs w:val="24"/>
          </w:rPr>
          <w:t>е</w:t>
        </w:r>
        <w:r w:rsidR="008D0D13" w:rsidRPr="00A72CBD">
          <w:rPr>
            <w:rStyle w:val="a7"/>
            <w:b w:val="0"/>
            <w:sz w:val="24"/>
            <w:szCs w:val="24"/>
          </w:rPr>
          <w:t xml:space="preserve"> постановления</w:t>
        </w:r>
      </w:hyperlink>
      <w:r w:rsidR="008D0D13" w:rsidRPr="0084467C">
        <w:rPr>
          <w:b w:val="0"/>
          <w:sz w:val="24"/>
          <w:szCs w:val="24"/>
        </w:rPr>
        <w:t xml:space="preserve"> Собрания депутатов округа «</w:t>
      </w:r>
      <w:r w:rsidR="008D0D13">
        <w:rPr>
          <w:b w:val="0"/>
          <w:sz w:val="24"/>
          <w:szCs w:val="24"/>
        </w:rPr>
        <w:t xml:space="preserve">Об </w:t>
      </w:r>
      <w:proofErr w:type="gramStart"/>
      <w:r w:rsidR="008D0D13">
        <w:rPr>
          <w:b w:val="0"/>
          <w:sz w:val="24"/>
          <w:szCs w:val="24"/>
        </w:rPr>
        <w:t>отчёте</w:t>
      </w:r>
      <w:proofErr w:type="gramEnd"/>
      <w:r w:rsidR="008D0D13">
        <w:rPr>
          <w:b w:val="0"/>
          <w:sz w:val="24"/>
          <w:szCs w:val="24"/>
        </w:rPr>
        <w:t xml:space="preserve"> о результатах приватизации государственного имущества Ненецкого автономного округа за 2015 год</w:t>
      </w:r>
      <w:r w:rsidR="008D0D13" w:rsidRPr="0084467C">
        <w:rPr>
          <w:b w:val="0"/>
          <w:sz w:val="24"/>
          <w:szCs w:val="24"/>
        </w:rPr>
        <w:t xml:space="preserve">» (внесён </w:t>
      </w:r>
      <w:r w:rsidR="008D0D13">
        <w:rPr>
          <w:b w:val="0"/>
          <w:sz w:val="24"/>
          <w:szCs w:val="24"/>
        </w:rPr>
        <w:t>губернатором округа</w:t>
      </w:r>
      <w:r w:rsidR="008D0D13" w:rsidRPr="0084467C">
        <w:rPr>
          <w:b w:val="0"/>
          <w:sz w:val="24"/>
          <w:szCs w:val="24"/>
        </w:rPr>
        <w:t>)</w:t>
      </w:r>
    </w:p>
    <w:p w:rsidR="008D0D13" w:rsidRDefault="008D0D13" w:rsidP="008D0D13">
      <w:pPr>
        <w:pStyle w:val="a3"/>
        <w:ind w:left="1418" w:hanging="698"/>
        <w:jc w:val="both"/>
        <w:rPr>
          <w:rStyle w:val="FontStyle27"/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72416F">
        <w:rPr>
          <w:b w:val="0"/>
          <w:bCs/>
          <w:sz w:val="24"/>
          <w:szCs w:val="24"/>
        </w:rPr>
        <w:t xml:space="preserve">Докл. </w:t>
      </w:r>
      <w:r w:rsidRPr="00A87458">
        <w:rPr>
          <w:rStyle w:val="FontStyle27"/>
          <w:b w:val="0"/>
          <w:sz w:val="24"/>
          <w:szCs w:val="24"/>
        </w:rPr>
        <w:t>А.В. Голговская – и.о. начальника Управления имущественных и земельных отношений округа</w:t>
      </w:r>
    </w:p>
    <w:p w:rsidR="008D0D13" w:rsidRPr="0084467C" w:rsidRDefault="008D0D13" w:rsidP="008D0D1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8D0D13" w:rsidRPr="00AF30D0" w:rsidRDefault="008D0D13" w:rsidP="008D0D13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bCs/>
          <w:sz w:val="24"/>
          <w:szCs w:val="24"/>
        </w:rPr>
      </w:pPr>
      <w:r w:rsidRPr="00AF30D0">
        <w:rPr>
          <w:b w:val="0"/>
          <w:bCs/>
          <w:sz w:val="24"/>
          <w:szCs w:val="24"/>
        </w:rPr>
        <w:t xml:space="preserve">О проекте закона округа </w:t>
      </w:r>
      <w:hyperlink r:id="rId12" w:history="1">
        <w:r w:rsidRPr="004E233C">
          <w:rPr>
            <w:rStyle w:val="a7"/>
            <w:b w:val="0"/>
            <w:bCs/>
            <w:sz w:val="24"/>
            <w:szCs w:val="24"/>
          </w:rPr>
          <w:t>№ 2</w:t>
        </w:r>
        <w:r w:rsidRPr="004E233C">
          <w:rPr>
            <w:rStyle w:val="a7"/>
            <w:b w:val="0"/>
            <w:bCs/>
            <w:sz w:val="24"/>
            <w:szCs w:val="24"/>
          </w:rPr>
          <w:t>2</w:t>
        </w:r>
        <w:r w:rsidRPr="004E233C">
          <w:rPr>
            <w:rStyle w:val="a7"/>
            <w:b w:val="0"/>
            <w:bCs/>
            <w:sz w:val="24"/>
            <w:szCs w:val="24"/>
          </w:rPr>
          <w:t>1-пр</w:t>
        </w:r>
      </w:hyperlink>
      <w:r w:rsidRPr="00AF30D0">
        <w:rPr>
          <w:b w:val="0"/>
          <w:bCs/>
          <w:sz w:val="24"/>
          <w:szCs w:val="24"/>
        </w:rPr>
        <w:t xml:space="preserve"> «Об управлении государственным имуществом Ненецкого автономного округа» </w:t>
      </w:r>
      <w:r w:rsidRPr="00CF57D6">
        <w:rPr>
          <w:b w:val="0"/>
          <w:bCs/>
          <w:sz w:val="24"/>
          <w:szCs w:val="24"/>
        </w:rPr>
        <w:t>(второе чтение, предложения до 15 июня 2016г.)</w:t>
      </w:r>
    </w:p>
    <w:p w:rsidR="008D0D13" w:rsidRPr="00AF30D0" w:rsidRDefault="008D0D13" w:rsidP="008D0D1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AF30D0">
        <w:rPr>
          <w:b w:val="0"/>
          <w:bCs/>
          <w:sz w:val="24"/>
          <w:szCs w:val="24"/>
        </w:rPr>
        <w:tab/>
        <w:t xml:space="preserve">Докл. </w:t>
      </w:r>
      <w:r w:rsidRPr="00A87458">
        <w:rPr>
          <w:rStyle w:val="FontStyle27"/>
          <w:b w:val="0"/>
          <w:sz w:val="24"/>
          <w:szCs w:val="24"/>
        </w:rPr>
        <w:t>А.В. Голговская – и.о. начальника Управления имущественных и земельных отношений округа</w:t>
      </w:r>
    </w:p>
    <w:p w:rsidR="00776706" w:rsidRDefault="00776706" w:rsidP="00776706">
      <w:pPr>
        <w:pStyle w:val="a3"/>
        <w:ind w:left="709"/>
        <w:jc w:val="both"/>
        <w:rPr>
          <w:b w:val="0"/>
          <w:bCs/>
          <w:i/>
          <w:sz w:val="20"/>
        </w:rPr>
      </w:pPr>
    </w:p>
    <w:p w:rsidR="00776706" w:rsidRPr="0084467C" w:rsidRDefault="00776706" w:rsidP="00776706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bCs/>
          <w:sz w:val="24"/>
          <w:szCs w:val="24"/>
        </w:rPr>
      </w:pPr>
      <w:r w:rsidRPr="0084467C">
        <w:rPr>
          <w:b w:val="0"/>
          <w:bCs/>
          <w:sz w:val="24"/>
          <w:szCs w:val="24"/>
        </w:rPr>
        <w:t xml:space="preserve">О проекте закона округа </w:t>
      </w:r>
      <w:hyperlink r:id="rId13" w:history="1">
        <w:r w:rsidRPr="00A72CBD">
          <w:rPr>
            <w:rStyle w:val="a7"/>
            <w:b w:val="0"/>
            <w:bCs/>
            <w:sz w:val="24"/>
            <w:szCs w:val="24"/>
          </w:rPr>
          <w:t>№ 15</w:t>
        </w:r>
        <w:r w:rsidRPr="00A72CBD">
          <w:rPr>
            <w:rStyle w:val="a7"/>
            <w:b w:val="0"/>
            <w:bCs/>
            <w:sz w:val="24"/>
            <w:szCs w:val="24"/>
          </w:rPr>
          <w:t>7</w:t>
        </w:r>
        <w:r w:rsidRPr="00A72CBD">
          <w:rPr>
            <w:rStyle w:val="a7"/>
            <w:b w:val="0"/>
            <w:bCs/>
            <w:sz w:val="24"/>
            <w:szCs w:val="24"/>
          </w:rPr>
          <w:t>-пр</w:t>
        </w:r>
      </w:hyperlink>
      <w:r w:rsidRPr="0084467C">
        <w:rPr>
          <w:b w:val="0"/>
          <w:bCs/>
          <w:sz w:val="24"/>
          <w:szCs w:val="24"/>
        </w:rPr>
        <w:t xml:space="preserve"> «О снегоходных маршрутах в Ненецком автономном округе» (второе чтение, предложения до 15 февраля 2016 года)</w:t>
      </w:r>
    </w:p>
    <w:p w:rsidR="00776706" w:rsidRPr="0084467C" w:rsidRDefault="00776706" w:rsidP="00776706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84467C">
        <w:rPr>
          <w:b w:val="0"/>
          <w:bCs/>
          <w:sz w:val="24"/>
          <w:szCs w:val="24"/>
        </w:rPr>
        <w:tab/>
        <w:t>Докл. А.Л. Михеев – глава муниципального района «Заполярный район»</w:t>
      </w:r>
    </w:p>
    <w:p w:rsidR="00776706" w:rsidRPr="00AF30D0" w:rsidRDefault="00776706" w:rsidP="00776706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776706" w:rsidRPr="006C46A8" w:rsidRDefault="00776706" w:rsidP="00776706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bCs/>
          <w:sz w:val="24"/>
          <w:szCs w:val="24"/>
        </w:rPr>
      </w:pPr>
      <w:r w:rsidRPr="006C46A8">
        <w:rPr>
          <w:b w:val="0"/>
          <w:sz w:val="24"/>
          <w:szCs w:val="24"/>
        </w:rPr>
        <w:t xml:space="preserve">О проекте закона округа </w:t>
      </w:r>
      <w:hyperlink r:id="rId14" w:history="1">
        <w:r w:rsidRPr="00A72CBD">
          <w:rPr>
            <w:rStyle w:val="a7"/>
            <w:b w:val="0"/>
            <w:sz w:val="24"/>
            <w:szCs w:val="24"/>
          </w:rPr>
          <w:t>№ 2</w:t>
        </w:r>
        <w:r w:rsidRPr="00A72CBD">
          <w:rPr>
            <w:rStyle w:val="a7"/>
            <w:b w:val="0"/>
            <w:sz w:val="24"/>
            <w:szCs w:val="24"/>
          </w:rPr>
          <w:t>3</w:t>
        </w:r>
        <w:r w:rsidRPr="00A72CBD">
          <w:rPr>
            <w:rStyle w:val="a7"/>
            <w:b w:val="0"/>
            <w:sz w:val="24"/>
            <w:szCs w:val="24"/>
          </w:rPr>
          <w:t>9-пр</w:t>
        </w:r>
      </w:hyperlink>
      <w:r w:rsidRPr="006C46A8">
        <w:rPr>
          <w:b w:val="0"/>
          <w:sz w:val="24"/>
          <w:szCs w:val="24"/>
        </w:rPr>
        <w:t xml:space="preserve"> «О квотировании рабочих мест для отдельных категорий граждан в Ненецком автономном округе» </w:t>
      </w:r>
      <w:r w:rsidRPr="00CF57D6">
        <w:rPr>
          <w:b w:val="0"/>
          <w:bCs/>
          <w:sz w:val="24"/>
          <w:szCs w:val="24"/>
        </w:rPr>
        <w:t>(второе чтение, предложения до 15 июня 2016</w:t>
      </w:r>
      <w:r w:rsidR="005D303F">
        <w:rPr>
          <w:b w:val="0"/>
          <w:bCs/>
          <w:sz w:val="24"/>
          <w:szCs w:val="24"/>
        </w:rPr>
        <w:t xml:space="preserve"> </w:t>
      </w:r>
      <w:r w:rsidRPr="00CF57D6">
        <w:rPr>
          <w:b w:val="0"/>
          <w:bCs/>
          <w:sz w:val="24"/>
          <w:szCs w:val="24"/>
        </w:rPr>
        <w:t>г.)</w:t>
      </w:r>
    </w:p>
    <w:p w:rsidR="00776706" w:rsidRPr="00DD61B3" w:rsidRDefault="00776706" w:rsidP="00776706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DD61B3">
        <w:rPr>
          <w:b w:val="0"/>
          <w:bCs/>
          <w:sz w:val="24"/>
          <w:szCs w:val="24"/>
        </w:rPr>
        <w:tab/>
        <w:t xml:space="preserve">Докл. </w:t>
      </w:r>
      <w:r w:rsidR="00DD61B3" w:rsidRPr="00DD61B3">
        <w:rPr>
          <w:b w:val="0"/>
          <w:bCs/>
          <w:sz w:val="24"/>
          <w:szCs w:val="24"/>
        </w:rPr>
        <w:t>Н.А. Семяшкина – заместитель губернатора округа – руководитель Департамента здравоохранения, труда и социальной защиты населения округа</w:t>
      </w:r>
    </w:p>
    <w:p w:rsidR="00776706" w:rsidRPr="0072416F" w:rsidRDefault="00776706" w:rsidP="00776706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sectPr w:rsidR="00776706" w:rsidRPr="0072416F" w:rsidSect="00333AAE">
      <w:footerReference w:type="even" r:id="rId15"/>
      <w:footerReference w:type="default" r:id="rId1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C46" w:rsidRDefault="00577C46">
      <w:r>
        <w:separator/>
      </w:r>
    </w:p>
  </w:endnote>
  <w:endnote w:type="continuationSeparator" w:id="0">
    <w:p w:rsidR="00577C46" w:rsidRDefault="00577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7124E4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7124E4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303F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C46" w:rsidRDefault="00577C46">
      <w:r>
        <w:separator/>
      </w:r>
    </w:p>
  </w:footnote>
  <w:footnote w:type="continuationSeparator" w:id="0">
    <w:p w:rsidR="00577C46" w:rsidRDefault="00577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60A8"/>
    <w:rsid w:val="000148AE"/>
    <w:rsid w:val="00026AD2"/>
    <w:rsid w:val="0002772E"/>
    <w:rsid w:val="00080AC4"/>
    <w:rsid w:val="00095F57"/>
    <w:rsid w:val="000D248E"/>
    <w:rsid w:val="000F3E8D"/>
    <w:rsid w:val="00102F7A"/>
    <w:rsid w:val="00133E8A"/>
    <w:rsid w:val="001733E3"/>
    <w:rsid w:val="00177FD2"/>
    <w:rsid w:val="0018622E"/>
    <w:rsid w:val="00191DC7"/>
    <w:rsid w:val="001A090A"/>
    <w:rsid w:val="001B7389"/>
    <w:rsid w:val="001F60B1"/>
    <w:rsid w:val="002128A3"/>
    <w:rsid w:val="00233D76"/>
    <w:rsid w:val="002359FA"/>
    <w:rsid w:val="0024376E"/>
    <w:rsid w:val="00261293"/>
    <w:rsid w:val="002637CE"/>
    <w:rsid w:val="00290CA9"/>
    <w:rsid w:val="002B2467"/>
    <w:rsid w:val="002D53DF"/>
    <w:rsid w:val="002D6BBB"/>
    <w:rsid w:val="002E03FF"/>
    <w:rsid w:val="00321300"/>
    <w:rsid w:val="00333AAE"/>
    <w:rsid w:val="00337883"/>
    <w:rsid w:val="00354DFC"/>
    <w:rsid w:val="00363EB2"/>
    <w:rsid w:val="003678B1"/>
    <w:rsid w:val="003868FD"/>
    <w:rsid w:val="003B79CF"/>
    <w:rsid w:val="003C4552"/>
    <w:rsid w:val="00401C01"/>
    <w:rsid w:val="00436CEC"/>
    <w:rsid w:val="00461855"/>
    <w:rsid w:val="00486BFA"/>
    <w:rsid w:val="0049496F"/>
    <w:rsid w:val="004B4096"/>
    <w:rsid w:val="004B59F8"/>
    <w:rsid w:val="004D08CF"/>
    <w:rsid w:val="004E233C"/>
    <w:rsid w:val="004F05A4"/>
    <w:rsid w:val="004F2CB0"/>
    <w:rsid w:val="004F38B3"/>
    <w:rsid w:val="00516A09"/>
    <w:rsid w:val="0056278A"/>
    <w:rsid w:val="00565592"/>
    <w:rsid w:val="00577C46"/>
    <w:rsid w:val="00584869"/>
    <w:rsid w:val="00585BA7"/>
    <w:rsid w:val="005B7F90"/>
    <w:rsid w:val="005D303F"/>
    <w:rsid w:val="005D6DE4"/>
    <w:rsid w:val="00606CC0"/>
    <w:rsid w:val="00612872"/>
    <w:rsid w:val="006720B1"/>
    <w:rsid w:val="00676501"/>
    <w:rsid w:val="006976BA"/>
    <w:rsid w:val="00697795"/>
    <w:rsid w:val="006A1825"/>
    <w:rsid w:val="006B60E4"/>
    <w:rsid w:val="006C6974"/>
    <w:rsid w:val="007124E4"/>
    <w:rsid w:val="00723C6A"/>
    <w:rsid w:val="007320DD"/>
    <w:rsid w:val="00751B65"/>
    <w:rsid w:val="007526D7"/>
    <w:rsid w:val="00752A1F"/>
    <w:rsid w:val="0075568F"/>
    <w:rsid w:val="00771773"/>
    <w:rsid w:val="007718E0"/>
    <w:rsid w:val="00776706"/>
    <w:rsid w:val="00792901"/>
    <w:rsid w:val="007A737C"/>
    <w:rsid w:val="007B486A"/>
    <w:rsid w:val="007B6DD3"/>
    <w:rsid w:val="007C3F87"/>
    <w:rsid w:val="007D717B"/>
    <w:rsid w:val="0080715B"/>
    <w:rsid w:val="00841C67"/>
    <w:rsid w:val="00875C7C"/>
    <w:rsid w:val="008A2C1A"/>
    <w:rsid w:val="008C2820"/>
    <w:rsid w:val="008C2C11"/>
    <w:rsid w:val="008C4187"/>
    <w:rsid w:val="008D0D13"/>
    <w:rsid w:val="008E0EEB"/>
    <w:rsid w:val="008E4263"/>
    <w:rsid w:val="008E4A9E"/>
    <w:rsid w:val="008F0BCD"/>
    <w:rsid w:val="008F357B"/>
    <w:rsid w:val="009008B3"/>
    <w:rsid w:val="00902328"/>
    <w:rsid w:val="00912FDE"/>
    <w:rsid w:val="00930128"/>
    <w:rsid w:val="00943047"/>
    <w:rsid w:val="00950DDE"/>
    <w:rsid w:val="0095658C"/>
    <w:rsid w:val="00990396"/>
    <w:rsid w:val="00992AA8"/>
    <w:rsid w:val="00996880"/>
    <w:rsid w:val="009A361B"/>
    <w:rsid w:val="009A4811"/>
    <w:rsid w:val="009A648F"/>
    <w:rsid w:val="009C2354"/>
    <w:rsid w:val="009F1F60"/>
    <w:rsid w:val="00A11196"/>
    <w:rsid w:val="00A44E40"/>
    <w:rsid w:val="00A5171C"/>
    <w:rsid w:val="00A51F49"/>
    <w:rsid w:val="00A64F0F"/>
    <w:rsid w:val="00A72CBD"/>
    <w:rsid w:val="00A74E73"/>
    <w:rsid w:val="00A87458"/>
    <w:rsid w:val="00AA7987"/>
    <w:rsid w:val="00AB2267"/>
    <w:rsid w:val="00AD5247"/>
    <w:rsid w:val="00AF2307"/>
    <w:rsid w:val="00AF6AB3"/>
    <w:rsid w:val="00AF75B9"/>
    <w:rsid w:val="00B13921"/>
    <w:rsid w:val="00B219E2"/>
    <w:rsid w:val="00B23D54"/>
    <w:rsid w:val="00B302EA"/>
    <w:rsid w:val="00B315A6"/>
    <w:rsid w:val="00B3248B"/>
    <w:rsid w:val="00B4236C"/>
    <w:rsid w:val="00B50646"/>
    <w:rsid w:val="00B65EF4"/>
    <w:rsid w:val="00B804E9"/>
    <w:rsid w:val="00B9559F"/>
    <w:rsid w:val="00BA1D9C"/>
    <w:rsid w:val="00BA1EEA"/>
    <w:rsid w:val="00BB5AFC"/>
    <w:rsid w:val="00BD19BE"/>
    <w:rsid w:val="00BD5B7C"/>
    <w:rsid w:val="00C06B1F"/>
    <w:rsid w:val="00C12E45"/>
    <w:rsid w:val="00C520FD"/>
    <w:rsid w:val="00C56AE4"/>
    <w:rsid w:val="00C71C5A"/>
    <w:rsid w:val="00C750CE"/>
    <w:rsid w:val="00C85F58"/>
    <w:rsid w:val="00C87742"/>
    <w:rsid w:val="00C96029"/>
    <w:rsid w:val="00CA197C"/>
    <w:rsid w:val="00CA1E45"/>
    <w:rsid w:val="00CB5164"/>
    <w:rsid w:val="00CB7072"/>
    <w:rsid w:val="00CC7A05"/>
    <w:rsid w:val="00CD56C6"/>
    <w:rsid w:val="00D04D7A"/>
    <w:rsid w:val="00D25697"/>
    <w:rsid w:val="00D25DDF"/>
    <w:rsid w:val="00D35A3E"/>
    <w:rsid w:val="00D41956"/>
    <w:rsid w:val="00D65C7E"/>
    <w:rsid w:val="00D716D2"/>
    <w:rsid w:val="00D8073A"/>
    <w:rsid w:val="00D93E54"/>
    <w:rsid w:val="00DB3BE6"/>
    <w:rsid w:val="00DB52AE"/>
    <w:rsid w:val="00DC0148"/>
    <w:rsid w:val="00DC4928"/>
    <w:rsid w:val="00DD61B3"/>
    <w:rsid w:val="00DD7C22"/>
    <w:rsid w:val="00DE5F35"/>
    <w:rsid w:val="00DF3372"/>
    <w:rsid w:val="00E51931"/>
    <w:rsid w:val="00E616B6"/>
    <w:rsid w:val="00E96836"/>
    <w:rsid w:val="00EB0E91"/>
    <w:rsid w:val="00EE5602"/>
    <w:rsid w:val="00EF3DA3"/>
    <w:rsid w:val="00F22535"/>
    <w:rsid w:val="00F52A20"/>
    <w:rsid w:val="00F52E57"/>
    <w:rsid w:val="00F57034"/>
    <w:rsid w:val="00F92169"/>
    <w:rsid w:val="00F95A9A"/>
    <w:rsid w:val="00FB05EC"/>
    <w:rsid w:val="00FB5198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aliases w:val="1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 Знак2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character" w:customStyle="1" w:styleId="FontStyle27">
    <w:name w:val="Font Style27"/>
    <w:rsid w:val="00A87458"/>
    <w:rPr>
      <w:rFonts w:ascii="Times New Roman" w:hAnsi="Times New Roman" w:cs="Times New Roman"/>
      <w:sz w:val="22"/>
      <w:szCs w:val="22"/>
    </w:rPr>
  </w:style>
  <w:style w:type="character" w:styleId="a9">
    <w:name w:val="FollowedHyperlink"/>
    <w:rsid w:val="004E233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8470;157-&#1087;&#1088;%20&#171;&#1054;%20&#1089;&#1085;&#1077;&#1075;&#1086;&#1093;&#1086;&#1076;&#1085;&#1099;&#1093;%20&#1084;&#1072;&#1088;&#1096;&#1088;&#1091;&#1090;&#1072;&#1093;%20&#1074;%20&#1053;&#1040;&#1054;&#187;/_&#1050;&#1072;&#1088;&#1090;&#1072;%20&#1079;&#1072;&#1082;&#1086;&#1085;&#1086;&#1087;&#1088;&#1086;&#1077;&#1082;&#1090;&#1072;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221-&#1087;&#1088;%20&#171;&#1054;&#1073;%20&#1091;&#1087;&#1088;&#1072;&#1074;&#1083;&#1077;&#1085;&#1080;&#1080;%20&#1075;&#1086;&#1089;&#1091;&#1076;&#1072;&#1088;&#1089;&#1090;&#1074;&#1077;&#1085;&#1085;&#1099;&#1084;%20&#1080;&#1084;&#1091;&#1097;&#1077;&#1089;&#1090;&#1074;&#1086;&#1084;%20&#1053;&#1040;&#1054;&#187;/_&#1050;&#1072;&#1088;&#1090;&#1072;%20&#1079;&#1072;&#1082;&#1086;&#1085;&#1086;&#1087;&#1088;&#1086;&#1077;&#1082;&#1090;&#1072;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171;&#1054;&#1073;%20&#1086;&#1090;&#1095;&#1105;&#1090;&#1077;%20&#1086;%20&#1088;&#1077;&#1079;&#1091;&#1083;&#1100;&#1090;&#1072;&#1090;&#1072;&#1093;%20&#1087;&#1088;&#1080;&#1074;&#1072;&#1090;&#1080;&#1079;&#1072;&#1094;&#1080;&#1080;%20&#1075;&#1086;&#1089;%20&#1080;&#1084;&#1091;&#1097;%20&#1053;&#1040;&#1054;%20&#1079;&#1072;%202015%20&#1075;&#187;/_&#1050;&#1072;&#1088;&#1090;&#1072;%20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Projects/&#8470;239-&#1087;&#1088;%20&#171;&#1054;%20&#1082;&#1074;&#1086;&#1090;&#1080;&#1088;&#1086;&#1074;&#1072;&#1085;&#1080;&#1080;%20&#1088;&#1072;&#1073;%20&#1084;&#1077;&#1089;&#1090;%20&#1076;&#1083;&#1103;%20&#1086;&#1090;&#1076;&#1077;&#1083;&#1100;&#1085;%20&#1082;&#1072;&#1090;&#1077;&#1075;&#1086;&#1088;&#1080;&#1081;%20&#1075;&#1088;&#1072;&#1078;&#1076;&#1072;&#1085;&#187;/_&#1050;&#1072;&#1088;&#1090;&#1072;%20&#1079;&#1072;&#1082;&#1086;&#1085;&#1086;&#1087;&#1088;&#1086;&#1077;&#1082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C0A5B-6E42-4B86-83C7-3D6B95099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92DA3-A69B-4234-B267-B8B9168F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CF94C-85AB-4E5E-9AB9-0D0CBFCE228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B1E20E-EBA1-4C2F-AED9-68329A39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1702</CharactersWithSpaces>
  <SharedDoc>false</SharedDoc>
  <HLinks>
    <vt:vector size="24" baseType="variant">
      <vt:variant>
        <vt:i4>8266100</vt:i4>
      </vt:variant>
      <vt:variant>
        <vt:i4>9</vt:i4>
      </vt:variant>
      <vt:variant>
        <vt:i4>0</vt:i4>
      </vt:variant>
      <vt:variant>
        <vt:i4>5</vt:i4>
      </vt:variant>
      <vt:variant>
        <vt:lpwstr>../Projects/№239-пр «О квотировании раб мест для отдельн категорий граждан»/_Карта законопроекта.doc</vt:lpwstr>
      </vt:variant>
      <vt:variant>
        <vt:lpwstr/>
      </vt:variant>
      <vt:variant>
        <vt:i4>7808275</vt:i4>
      </vt:variant>
      <vt:variant>
        <vt:i4>6</vt:i4>
      </vt:variant>
      <vt:variant>
        <vt:i4>0</vt:i4>
      </vt:variant>
      <vt:variant>
        <vt:i4>5</vt:i4>
      </vt:variant>
      <vt:variant>
        <vt:lpwstr>../Projects/№157-пр «О снегоходных маршрутах в НАО»/_Карта законопроекта.doc</vt:lpwstr>
      </vt:variant>
      <vt:variant>
        <vt:lpwstr/>
      </vt:variant>
      <vt:variant>
        <vt:i4>77473197</vt:i4>
      </vt:variant>
      <vt:variant>
        <vt:i4>3</vt:i4>
      </vt:variant>
      <vt:variant>
        <vt:i4>0</vt:i4>
      </vt:variant>
      <vt:variant>
        <vt:i4>5</vt:i4>
      </vt:variant>
      <vt:variant>
        <vt:lpwstr>../Projects/№221-пр «Об управлении государственным имуществом НАО»/_Карта законопроекта.doc</vt:lpwstr>
      </vt:variant>
      <vt:variant>
        <vt:lpwstr/>
      </vt:variant>
      <vt:variant>
        <vt:i4>67567649</vt:i4>
      </vt:variant>
      <vt:variant>
        <vt:i4>0</vt:i4>
      </vt:variant>
      <vt:variant>
        <vt:i4>0</vt:i4>
      </vt:variant>
      <vt:variant>
        <vt:i4>5</vt:i4>
      </vt:variant>
      <vt:variant>
        <vt:lpwstr>../Projects/«Об отчёте о результатах приватизации гос имущ НАО за 2015 г»/_Карта 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2016-06-09T08:26:00Z</cp:lastPrinted>
  <dcterms:created xsi:type="dcterms:W3CDTF">2016-06-16T07:11:00Z</dcterms:created>
  <dcterms:modified xsi:type="dcterms:W3CDTF">2016-06-16T07:11:00Z</dcterms:modified>
</cp:coreProperties>
</file>