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EB" w:rsidRDefault="00446EAA" w:rsidP="00A67EEB">
      <w:pPr>
        <w:pStyle w:val="11"/>
        <w:spacing w:after="440"/>
      </w:pPr>
      <w:r>
        <w:rPr>
          <w:noProof/>
        </w:rPr>
        <w:drawing>
          <wp:inline distT="0" distB="0" distL="0" distR="0">
            <wp:extent cx="742950" cy="923925"/>
            <wp:effectExtent l="19050" t="0" r="0" b="0"/>
            <wp:docPr id="1" name="Рисунок 1" descr="ГЕРБ_НА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C9" w:rsidRDefault="00255DC9" w:rsidP="00255DC9">
      <w:pPr>
        <w:pStyle w:val="11"/>
      </w:pPr>
      <w:r>
        <w:t>Собрание депутатов Ненецкого автономного округа</w:t>
      </w:r>
    </w:p>
    <w:p w:rsidR="00255DC9" w:rsidRDefault="00A67EEB" w:rsidP="00255DC9">
      <w:pPr>
        <w:pStyle w:val="12"/>
      </w:pPr>
      <w:r>
        <w:t>Сорок девятая</w:t>
      </w:r>
      <w:r w:rsidR="00255DC9">
        <w:t xml:space="preserve"> сессия  26-го созыва</w:t>
      </w:r>
    </w:p>
    <w:p w:rsidR="00255DC9" w:rsidRDefault="00255DC9" w:rsidP="008E03AA">
      <w:pPr>
        <w:pStyle w:val="13"/>
        <w:spacing w:after="600"/>
      </w:pPr>
      <w:r>
        <w:t>ПОСТАНОВЛЕНИЕ</w:t>
      </w:r>
    </w:p>
    <w:p w:rsidR="00255DC9" w:rsidRDefault="00255DC9" w:rsidP="00255DC9">
      <w:pPr>
        <w:pStyle w:val="a3"/>
        <w:widowControl w:val="0"/>
        <w:ind w:firstLine="0"/>
        <w:jc w:val="center"/>
        <w:rPr>
          <w:b/>
          <w:szCs w:val="24"/>
        </w:rPr>
      </w:pPr>
      <w:r w:rsidRPr="00923FD2">
        <w:rPr>
          <w:b/>
        </w:rPr>
        <w:t xml:space="preserve">О </w:t>
      </w:r>
      <w:r w:rsidRPr="00923FD2">
        <w:rPr>
          <w:b/>
          <w:szCs w:val="24"/>
        </w:rPr>
        <w:t xml:space="preserve">комиссии Собрания депутатов Ненецкого автономного округа </w:t>
      </w:r>
    </w:p>
    <w:p w:rsidR="008E03AA" w:rsidRDefault="008E03AA" w:rsidP="00255DC9">
      <w:pPr>
        <w:pStyle w:val="a3"/>
        <w:widowControl w:val="0"/>
        <w:ind w:firstLine="0"/>
        <w:jc w:val="center"/>
        <w:rPr>
          <w:b/>
          <w:szCs w:val="24"/>
        </w:rPr>
      </w:pPr>
      <w:r w:rsidRPr="00923FD2">
        <w:rPr>
          <w:b/>
          <w:szCs w:val="24"/>
        </w:rPr>
        <w:t xml:space="preserve">по контролю </w:t>
      </w:r>
      <w:r w:rsidR="00255DC9" w:rsidRPr="00923FD2">
        <w:rPr>
          <w:b/>
          <w:szCs w:val="24"/>
        </w:rPr>
        <w:t xml:space="preserve">за достоверностью сведений о доходах, об имуществе </w:t>
      </w:r>
    </w:p>
    <w:p w:rsidR="00255DC9" w:rsidRDefault="00255DC9" w:rsidP="00255DC9">
      <w:pPr>
        <w:pStyle w:val="a3"/>
        <w:widowControl w:val="0"/>
        <w:ind w:firstLine="0"/>
        <w:jc w:val="center"/>
        <w:rPr>
          <w:b/>
          <w:szCs w:val="24"/>
        </w:rPr>
      </w:pPr>
      <w:r w:rsidRPr="00923FD2">
        <w:rPr>
          <w:b/>
          <w:szCs w:val="24"/>
        </w:rPr>
        <w:t xml:space="preserve">и обязательствах имущественного характера, представляемых депутатами </w:t>
      </w:r>
    </w:p>
    <w:p w:rsidR="00255DC9" w:rsidRPr="00923FD2" w:rsidRDefault="00255DC9" w:rsidP="008E03AA">
      <w:pPr>
        <w:pStyle w:val="a3"/>
        <w:widowControl w:val="0"/>
        <w:ind w:firstLine="0"/>
        <w:jc w:val="center"/>
        <w:rPr>
          <w:b/>
        </w:rPr>
      </w:pPr>
      <w:r w:rsidRPr="00923FD2">
        <w:rPr>
          <w:b/>
          <w:szCs w:val="24"/>
        </w:rPr>
        <w:t>Собрания депутатов Ненецкого автономного округа</w:t>
      </w:r>
      <w:r w:rsidRPr="00923FD2">
        <w:rPr>
          <w:b/>
        </w:rPr>
        <w:t xml:space="preserve"> </w:t>
      </w:r>
    </w:p>
    <w:p w:rsidR="00255DC9" w:rsidRDefault="00255DC9" w:rsidP="008E03AA">
      <w:pPr>
        <w:pStyle w:val="15"/>
        <w:spacing w:before="800"/>
        <w:ind w:firstLine="709"/>
        <w:jc w:val="both"/>
      </w:pPr>
      <w:r>
        <w:t xml:space="preserve">В соответствии с частью 1 статьи  6.2  </w:t>
      </w:r>
      <w:r w:rsidRPr="00AD7F6A">
        <w:t>закон</w:t>
      </w:r>
      <w:r>
        <w:t>а</w:t>
      </w:r>
      <w:r w:rsidRPr="00AD7F6A">
        <w:t xml:space="preserve"> </w:t>
      </w:r>
      <w:r>
        <w:t xml:space="preserve"> </w:t>
      </w:r>
      <w:r w:rsidRPr="00AD7F6A">
        <w:t>Ненецкого</w:t>
      </w:r>
      <w:r>
        <w:t xml:space="preserve"> </w:t>
      </w:r>
      <w:r w:rsidRPr="00AD7F6A">
        <w:t xml:space="preserve"> автономного</w:t>
      </w:r>
      <w:r>
        <w:t xml:space="preserve"> </w:t>
      </w:r>
      <w:r w:rsidRPr="00AD7F6A">
        <w:t xml:space="preserve"> округа от 10 января 1996 года № 15-оз «О статусе депутата Собрания депутатов Ненецкого автономного округа»</w:t>
      </w:r>
      <w:r>
        <w:t xml:space="preserve"> </w:t>
      </w:r>
      <w:r w:rsidRPr="00343CF8">
        <w:t xml:space="preserve">    </w:t>
      </w:r>
      <w:r>
        <w:t xml:space="preserve">Собрание </w:t>
      </w:r>
      <w:r w:rsidRPr="00343CF8">
        <w:t xml:space="preserve">     </w:t>
      </w:r>
      <w:r>
        <w:t>депутатов</w:t>
      </w:r>
      <w:r w:rsidRPr="00343CF8">
        <w:t xml:space="preserve"> </w:t>
      </w:r>
      <w:r>
        <w:t xml:space="preserve"> </w:t>
      </w:r>
      <w:r w:rsidRPr="00343CF8">
        <w:t xml:space="preserve">    </w:t>
      </w:r>
      <w:r>
        <w:t xml:space="preserve">Ненецкого </w:t>
      </w:r>
      <w:r w:rsidRPr="00343CF8">
        <w:t xml:space="preserve">    </w:t>
      </w:r>
      <w:r>
        <w:t xml:space="preserve">автономного </w:t>
      </w:r>
      <w:r w:rsidRPr="00343CF8">
        <w:t xml:space="preserve">   </w:t>
      </w:r>
      <w:r>
        <w:t xml:space="preserve">округа  </w:t>
      </w:r>
      <w:r w:rsidRPr="00BB3793">
        <w:rPr>
          <w:b/>
        </w:rPr>
        <w:t>п о с т а н о в л я е т:</w:t>
      </w:r>
    </w:p>
    <w:p w:rsidR="00255DC9" w:rsidRDefault="00255DC9" w:rsidP="00255DC9">
      <w:pPr>
        <w:pStyle w:val="a3"/>
        <w:widowControl w:val="0"/>
        <w:ind w:firstLine="708"/>
        <w:rPr>
          <w:szCs w:val="24"/>
        </w:rPr>
      </w:pPr>
      <w:r>
        <w:t xml:space="preserve">1. Образовать </w:t>
      </w:r>
      <w:r w:rsidRPr="00AD7F6A">
        <w:rPr>
          <w:szCs w:val="24"/>
        </w:rPr>
        <w:t>комиссию Собрания депутатов Ненецкого автономного округа по контролю за достоверностью сведений о доходах, об имуществе и обязательствах имущественного характера, представляемых депутатами Собрания депутатов Ненецкого автономного округа</w:t>
      </w:r>
      <w:r>
        <w:rPr>
          <w:szCs w:val="24"/>
        </w:rPr>
        <w:t>.</w:t>
      </w:r>
    </w:p>
    <w:p w:rsidR="00255DC9" w:rsidRPr="008E03AA" w:rsidRDefault="00255DC9" w:rsidP="008E03AA">
      <w:pPr>
        <w:autoSpaceDE w:val="0"/>
        <w:autoSpaceDN w:val="0"/>
        <w:adjustRightInd w:val="0"/>
        <w:spacing w:before="240"/>
        <w:ind w:firstLine="720"/>
        <w:jc w:val="both"/>
        <w:outlineLvl w:val="0"/>
      </w:pPr>
      <w:r w:rsidRPr="008E03AA">
        <w:t xml:space="preserve">2. Утвердить количественный и персональный состав комиссии, указанной в </w:t>
      </w:r>
      <w:r w:rsidR="008E03AA">
        <w:t>части</w:t>
      </w:r>
      <w:r w:rsidRPr="008E03AA">
        <w:t xml:space="preserve"> 1 настоящего постановления, в количестве 5 депутатов Собрания депутатов Ненецкого автономного округа:</w:t>
      </w:r>
    </w:p>
    <w:p w:rsidR="00255DC9" w:rsidRPr="008E03AA" w:rsidRDefault="00255DC9" w:rsidP="00255DC9">
      <w:pPr>
        <w:autoSpaceDE w:val="0"/>
        <w:autoSpaceDN w:val="0"/>
        <w:adjustRightInd w:val="0"/>
        <w:ind w:firstLine="720"/>
        <w:jc w:val="both"/>
        <w:outlineLvl w:val="0"/>
      </w:pPr>
      <w:r w:rsidRPr="008E03AA">
        <w:t>1) Афанасьев Валерий Павлович;</w:t>
      </w:r>
    </w:p>
    <w:p w:rsidR="00255DC9" w:rsidRPr="008E03AA" w:rsidRDefault="00255DC9" w:rsidP="00255DC9">
      <w:pPr>
        <w:autoSpaceDE w:val="0"/>
        <w:autoSpaceDN w:val="0"/>
        <w:adjustRightInd w:val="0"/>
        <w:ind w:firstLine="720"/>
        <w:jc w:val="both"/>
        <w:outlineLvl w:val="0"/>
      </w:pPr>
      <w:r w:rsidRPr="008E03AA">
        <w:t>2) Белугин Александр Егорович;</w:t>
      </w:r>
    </w:p>
    <w:p w:rsidR="00255DC9" w:rsidRPr="008E03AA" w:rsidRDefault="00255DC9" w:rsidP="00255DC9">
      <w:pPr>
        <w:autoSpaceDE w:val="0"/>
        <w:autoSpaceDN w:val="0"/>
        <w:adjustRightInd w:val="0"/>
        <w:ind w:firstLine="720"/>
        <w:jc w:val="both"/>
        <w:outlineLvl w:val="0"/>
      </w:pPr>
      <w:r w:rsidRPr="008E03AA">
        <w:t>3) Лутовинов Александр Ильич;</w:t>
      </w:r>
    </w:p>
    <w:p w:rsidR="00255DC9" w:rsidRPr="008E03AA" w:rsidRDefault="00255DC9" w:rsidP="00255DC9">
      <w:pPr>
        <w:autoSpaceDE w:val="0"/>
        <w:autoSpaceDN w:val="0"/>
        <w:adjustRightInd w:val="0"/>
        <w:ind w:firstLine="720"/>
        <w:jc w:val="both"/>
        <w:outlineLvl w:val="0"/>
      </w:pPr>
      <w:r w:rsidRPr="008E03AA">
        <w:t>4) Мяндин Анатолий Васильевич;</w:t>
      </w:r>
    </w:p>
    <w:p w:rsidR="00255DC9" w:rsidRPr="008E03AA" w:rsidRDefault="00255DC9" w:rsidP="00255DC9">
      <w:pPr>
        <w:autoSpaceDE w:val="0"/>
        <w:autoSpaceDN w:val="0"/>
        <w:adjustRightInd w:val="0"/>
        <w:ind w:firstLine="720"/>
        <w:jc w:val="both"/>
        <w:outlineLvl w:val="0"/>
      </w:pPr>
      <w:r w:rsidRPr="008E03AA">
        <w:t>5) Сочнев Вячеслав Павлович.</w:t>
      </w:r>
    </w:p>
    <w:p w:rsidR="00255DC9" w:rsidRDefault="00255DC9" w:rsidP="008E03AA">
      <w:pPr>
        <w:autoSpaceDE w:val="0"/>
        <w:autoSpaceDN w:val="0"/>
        <w:adjustRightInd w:val="0"/>
        <w:spacing w:before="240"/>
        <w:ind w:firstLine="720"/>
        <w:jc w:val="both"/>
        <w:outlineLvl w:val="0"/>
      </w:pPr>
      <w:r w:rsidRPr="008E03AA">
        <w:t>3</w:t>
      </w:r>
      <w:r w:rsidR="008E03AA">
        <w:rPr>
          <w:sz w:val="18"/>
          <w:szCs w:val="18"/>
        </w:rPr>
        <w:t>.</w:t>
      </w:r>
      <w:r>
        <w:t xml:space="preserve"> Председателем </w:t>
      </w:r>
      <w:r w:rsidRPr="00AD7F6A">
        <w:t>комисси</w:t>
      </w:r>
      <w:r>
        <w:t xml:space="preserve">и </w:t>
      </w:r>
      <w:r w:rsidRPr="00AD7F6A">
        <w:t>Собрания депутатов Ненецкого автономного округа по контролю за достоверностью сведений о доходах, об имуществе и обязательствах имущественного характера, представляемых депутатами Собрания депутатов Ненецкого автономного округа</w:t>
      </w:r>
      <w:r>
        <w:t xml:space="preserve">, избрать депутата Собрания депутатов Ненецкого автономного округа </w:t>
      </w:r>
      <w:r w:rsidRPr="0068279B">
        <w:t>Мяндин</w:t>
      </w:r>
      <w:r>
        <w:t>а</w:t>
      </w:r>
      <w:r w:rsidRPr="0068279B">
        <w:t xml:space="preserve"> Анатоли</w:t>
      </w:r>
      <w:r>
        <w:t>я</w:t>
      </w:r>
      <w:r w:rsidRPr="0068279B">
        <w:t xml:space="preserve"> Васильевич</w:t>
      </w:r>
      <w:r>
        <w:t>а.</w:t>
      </w:r>
    </w:p>
    <w:p w:rsidR="00255DC9" w:rsidRDefault="00255DC9" w:rsidP="008E03AA">
      <w:pPr>
        <w:autoSpaceDE w:val="0"/>
        <w:autoSpaceDN w:val="0"/>
        <w:adjustRightInd w:val="0"/>
        <w:spacing w:before="240"/>
        <w:ind w:firstLine="720"/>
        <w:jc w:val="both"/>
        <w:outlineLvl w:val="0"/>
      </w:pPr>
      <w:r>
        <w:t xml:space="preserve">4. Утвердить Положение «О </w:t>
      </w:r>
      <w:r w:rsidRPr="00AD7F6A">
        <w:t>комисси</w:t>
      </w:r>
      <w:r>
        <w:t xml:space="preserve">и </w:t>
      </w:r>
      <w:r w:rsidRPr="00AD7F6A">
        <w:t>Собрания депутатов Ненецкого автономного округа по контролю за достоверностью сведений о доходах, об имуществе и обязательствах имущественного характера, представляемых депутатами Собрания депутатов Ненецкого автономного округа</w:t>
      </w:r>
      <w:r>
        <w:t>» (прилагается).</w:t>
      </w:r>
    </w:p>
    <w:p w:rsidR="00255DC9" w:rsidRDefault="00255DC9" w:rsidP="008E03AA">
      <w:pPr>
        <w:pStyle w:val="30"/>
        <w:spacing w:before="240"/>
      </w:pPr>
      <w:r>
        <w:lastRenderedPageBreak/>
        <w:t>5. Настоящее постановление вступает в силу со дня его принятия.</w:t>
      </w:r>
    </w:p>
    <w:p w:rsidR="00255DC9" w:rsidRDefault="00255DC9" w:rsidP="008E03AA">
      <w:pPr>
        <w:pStyle w:val="50"/>
      </w:pPr>
      <w:r>
        <w:t>Председатель Собрания депутатов</w:t>
      </w:r>
    </w:p>
    <w:p w:rsidR="00255DC9" w:rsidRPr="008D7A43" w:rsidRDefault="00255DC9" w:rsidP="00255DC9">
      <w:pPr>
        <w:pStyle w:val="51"/>
      </w:pPr>
      <w:r w:rsidRPr="008D7A43">
        <w:t>Ненецкого автономного округа</w:t>
      </w:r>
      <w:r w:rsidRPr="008D7A43">
        <w:tab/>
      </w:r>
      <w:r w:rsidRPr="008D7A43">
        <w:tab/>
      </w:r>
      <w:r w:rsidRPr="008D7A43">
        <w:tab/>
      </w:r>
      <w:r w:rsidRPr="008D7A43">
        <w:tab/>
      </w:r>
      <w:r w:rsidRPr="008D7A43">
        <w:tab/>
      </w:r>
      <w:r>
        <w:t xml:space="preserve">           </w:t>
      </w:r>
      <w:r w:rsidRPr="008D7A43">
        <w:tab/>
      </w:r>
      <w:r>
        <w:t>С.Н. Коткин</w:t>
      </w:r>
    </w:p>
    <w:p w:rsidR="00255DC9" w:rsidRDefault="00255DC9" w:rsidP="00255DC9">
      <w:pPr>
        <w:pStyle w:val="52"/>
      </w:pPr>
      <w:r>
        <w:t>г. Нарьян-Мар</w:t>
      </w:r>
    </w:p>
    <w:p w:rsidR="00255DC9" w:rsidRDefault="008E03AA" w:rsidP="00255DC9">
      <w:pPr>
        <w:pStyle w:val="52"/>
      </w:pPr>
      <w:r>
        <w:t>5 февраля 2013</w:t>
      </w:r>
      <w:r w:rsidR="00255DC9">
        <w:t xml:space="preserve"> года</w:t>
      </w:r>
    </w:p>
    <w:p w:rsidR="003C672B" w:rsidRDefault="00255DC9" w:rsidP="00255DC9">
      <w:pPr>
        <w:pStyle w:val="52"/>
        <w:sectPr w:rsidR="003C672B" w:rsidSect="008631E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t xml:space="preserve">№ </w:t>
      </w:r>
      <w:r w:rsidR="00C054BE">
        <w:t>1</w:t>
      </w:r>
      <w:r w:rsidR="008E03AA">
        <w:t>5</w:t>
      </w:r>
      <w:r>
        <w:t>-сд</w:t>
      </w:r>
    </w:p>
    <w:p w:rsidR="003C672B" w:rsidRPr="00935A9E" w:rsidRDefault="003C672B" w:rsidP="003C672B">
      <w:pPr>
        <w:autoSpaceDE w:val="0"/>
        <w:autoSpaceDN w:val="0"/>
        <w:adjustRightInd w:val="0"/>
        <w:jc w:val="right"/>
        <w:outlineLvl w:val="0"/>
      </w:pPr>
      <w:r w:rsidRPr="00935A9E">
        <w:lastRenderedPageBreak/>
        <w:t>Утверждено</w:t>
      </w:r>
    </w:p>
    <w:p w:rsidR="003C672B" w:rsidRPr="00935A9E" w:rsidRDefault="003C672B" w:rsidP="003C672B">
      <w:pPr>
        <w:autoSpaceDE w:val="0"/>
        <w:autoSpaceDN w:val="0"/>
        <w:adjustRightInd w:val="0"/>
        <w:jc w:val="right"/>
      </w:pPr>
      <w:r w:rsidRPr="00935A9E">
        <w:t>постановлением Собрания депутатов</w:t>
      </w:r>
    </w:p>
    <w:p w:rsidR="003C672B" w:rsidRPr="00935A9E" w:rsidRDefault="003C672B" w:rsidP="003C672B">
      <w:pPr>
        <w:autoSpaceDE w:val="0"/>
        <w:autoSpaceDN w:val="0"/>
        <w:adjustRightInd w:val="0"/>
        <w:jc w:val="right"/>
      </w:pPr>
      <w:r w:rsidRPr="00935A9E">
        <w:t>Ненецкого автономного округа</w:t>
      </w:r>
    </w:p>
    <w:p w:rsidR="003C672B" w:rsidRPr="00935A9E" w:rsidRDefault="003C672B" w:rsidP="003C672B">
      <w:pPr>
        <w:autoSpaceDE w:val="0"/>
        <w:autoSpaceDN w:val="0"/>
        <w:adjustRightInd w:val="0"/>
        <w:spacing w:after="600"/>
        <w:jc w:val="right"/>
      </w:pPr>
      <w:r w:rsidRPr="00935A9E">
        <w:t xml:space="preserve">от </w:t>
      </w:r>
      <w:r>
        <w:t>5 февраля 2013 года</w:t>
      </w:r>
      <w:r w:rsidRPr="00935A9E">
        <w:t xml:space="preserve"> № </w:t>
      </w:r>
      <w:r>
        <w:t>15-сд</w:t>
      </w:r>
    </w:p>
    <w:p w:rsidR="003C672B" w:rsidRPr="00A23450" w:rsidRDefault="003C672B" w:rsidP="003C672B">
      <w:pPr>
        <w:pStyle w:val="ConsPlusTitle"/>
        <w:widowControl/>
        <w:jc w:val="center"/>
        <w:rPr>
          <w:sz w:val="28"/>
          <w:szCs w:val="28"/>
        </w:rPr>
      </w:pPr>
      <w:r w:rsidRPr="00A23450">
        <w:rPr>
          <w:sz w:val="28"/>
          <w:szCs w:val="28"/>
        </w:rPr>
        <w:t>Положение</w:t>
      </w:r>
    </w:p>
    <w:p w:rsidR="003C672B" w:rsidRDefault="003C672B" w:rsidP="003C672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23450">
        <w:rPr>
          <w:sz w:val="28"/>
          <w:szCs w:val="28"/>
        </w:rPr>
        <w:t>О комиссии Собрания депутат</w:t>
      </w:r>
      <w:r>
        <w:rPr>
          <w:sz w:val="28"/>
          <w:szCs w:val="28"/>
        </w:rPr>
        <w:t>ов Ненецкого автономного округа</w:t>
      </w:r>
    </w:p>
    <w:p w:rsidR="003C672B" w:rsidRDefault="003C672B" w:rsidP="003C672B">
      <w:pPr>
        <w:pStyle w:val="ConsPlusTitle"/>
        <w:widowControl/>
        <w:jc w:val="center"/>
        <w:rPr>
          <w:sz w:val="28"/>
          <w:szCs w:val="28"/>
        </w:rPr>
      </w:pPr>
      <w:r w:rsidRPr="00A23450">
        <w:rPr>
          <w:sz w:val="28"/>
          <w:szCs w:val="28"/>
        </w:rPr>
        <w:t>по контролю за достоверностью с</w:t>
      </w:r>
      <w:r>
        <w:rPr>
          <w:sz w:val="28"/>
          <w:szCs w:val="28"/>
        </w:rPr>
        <w:t>ведений о доходах, об имуществе</w:t>
      </w:r>
    </w:p>
    <w:p w:rsidR="003C672B" w:rsidRPr="00A23450" w:rsidRDefault="003C672B" w:rsidP="003C672B">
      <w:pPr>
        <w:pStyle w:val="ConsPlusTitle"/>
        <w:widowControl/>
        <w:jc w:val="center"/>
        <w:rPr>
          <w:sz w:val="28"/>
          <w:szCs w:val="28"/>
        </w:rPr>
      </w:pPr>
      <w:r w:rsidRPr="00A23450">
        <w:rPr>
          <w:sz w:val="28"/>
          <w:szCs w:val="28"/>
        </w:rPr>
        <w:t>и обязательствах имущественного характера, представляемых депутатами Собрания депутатов Ненецкого автономного округа</w:t>
      </w:r>
      <w:r>
        <w:rPr>
          <w:sz w:val="28"/>
          <w:szCs w:val="28"/>
        </w:rPr>
        <w:t>»</w:t>
      </w:r>
    </w:p>
    <w:p w:rsidR="003C672B" w:rsidRPr="00935A9E" w:rsidRDefault="003C672B" w:rsidP="003C672B">
      <w:pPr>
        <w:autoSpaceDE w:val="0"/>
        <w:autoSpaceDN w:val="0"/>
        <w:adjustRightInd w:val="0"/>
        <w:spacing w:before="800"/>
        <w:ind w:firstLine="720"/>
        <w:jc w:val="both"/>
        <w:outlineLvl w:val="1"/>
        <w:rPr>
          <w:b/>
        </w:rPr>
      </w:pPr>
      <w:r w:rsidRPr="005058A5">
        <w:t>Статья 1.</w:t>
      </w:r>
      <w:r w:rsidRPr="00935A9E">
        <w:rPr>
          <w:b/>
        </w:rPr>
        <w:t xml:space="preserve"> Общие положения</w:t>
      </w:r>
    </w:p>
    <w:p w:rsidR="003C672B" w:rsidRPr="00935A9E" w:rsidRDefault="003C672B" w:rsidP="003C672B">
      <w:pPr>
        <w:autoSpaceDE w:val="0"/>
        <w:autoSpaceDN w:val="0"/>
        <w:adjustRightInd w:val="0"/>
        <w:spacing w:before="240"/>
        <w:ind w:firstLine="720"/>
        <w:jc w:val="both"/>
      </w:pPr>
      <w:r>
        <w:t xml:space="preserve">1. </w:t>
      </w:r>
      <w:r w:rsidRPr="00935A9E">
        <w:t xml:space="preserve">Настоящее Положение разработано в соответствии с </w:t>
      </w:r>
      <w:r w:rsidRPr="00AD7F6A">
        <w:t>закон</w:t>
      </w:r>
      <w:r>
        <w:t>ом</w:t>
      </w:r>
      <w:r w:rsidRPr="00AD7F6A">
        <w:t xml:space="preserve"> Ненецкого автономного округа от 10 января 1996 года № 15-оз «О статусе депутата Собрания депутатов Ненецкого автономного округа»</w:t>
      </w:r>
      <w:r w:rsidRPr="00935A9E">
        <w:t xml:space="preserve"> и Регламентом Собрания депутатов Ненецкого автономного округа</w:t>
      </w:r>
      <w:r>
        <w:t xml:space="preserve"> (далее - Регламент)</w:t>
      </w:r>
      <w:r w:rsidRPr="00935A9E">
        <w:t xml:space="preserve">. Положением определяются полномочия </w:t>
      </w:r>
      <w:r w:rsidRPr="00AD7F6A">
        <w:t>комисси</w:t>
      </w:r>
      <w:r>
        <w:t>и</w:t>
      </w:r>
      <w:r w:rsidRPr="00AD7F6A">
        <w:t xml:space="preserve"> Собрания депутатов Ненецкого автономного округа по контролю за достоверностью сведений о доходах, об имуществе и обязательствах имущественного характера, представляемых депутатами Собрания депутатов Ненецкого автономного округа</w:t>
      </w:r>
      <w:r w:rsidRPr="00935A9E">
        <w:t xml:space="preserve"> (далее - комиссия), порядок деятельности комиссии, права и обязанности председателя и членов комиссии.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</w:pPr>
      <w:r>
        <w:t>2.</w:t>
      </w:r>
      <w:r w:rsidRPr="00935A9E">
        <w:t xml:space="preserve"> </w:t>
      </w:r>
      <w:r w:rsidRPr="00AD7F6A">
        <w:t>Комиссия создаётся постановлением Собрания депутатов Ненецкого автономного округа</w:t>
      </w:r>
      <w:r>
        <w:t xml:space="preserve"> </w:t>
      </w:r>
      <w:r w:rsidRPr="00935A9E">
        <w:t>(далее – Собрание депутатов)</w:t>
      </w:r>
      <w:r w:rsidRPr="00AD7F6A">
        <w:t xml:space="preserve"> на период р</w:t>
      </w:r>
      <w:r>
        <w:t>аботы каждого созыва депутатов.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3. Количественный и персональный состав комиссии формируется с уч</w:t>
      </w:r>
      <w:r>
        <w:t>ё</w:t>
      </w:r>
      <w:r w:rsidRPr="00935A9E">
        <w:t xml:space="preserve">том мнения депутатов и утверждается на сессии Собрания депутатов. </w:t>
      </w:r>
      <w:r w:rsidRPr="00AD7F6A">
        <w:t xml:space="preserve">В состав </w:t>
      </w:r>
      <w:r w:rsidRPr="00002C77">
        <w:t>ко</w:t>
      </w:r>
      <w:r w:rsidRPr="00AD7F6A">
        <w:t>миссии входят заместители председателя Собрания депутатов и председатели постоянных комиссий Собрания депутатов</w:t>
      </w:r>
      <w:r>
        <w:t>.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 xml:space="preserve">Порядок избрания председателя комиссии определяется Регламентом. Комиссия из своего состава избирает заместителя председателя комиссии. 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r w:rsidRPr="00935A9E">
        <w:t>Комиссия подотч</w:t>
      </w:r>
      <w:r>
        <w:t>ё</w:t>
      </w:r>
      <w:r w:rsidRPr="00935A9E">
        <w:t>тна Собранию депутатов.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5. В своей деятельности комиссия руководствуется Конституцией Российской Федерации, федеральными законами, Уставом</w:t>
      </w:r>
      <w:r>
        <w:t xml:space="preserve"> </w:t>
      </w:r>
      <w:r w:rsidRPr="00935A9E">
        <w:t>Ненецкого автономного округа, законами Ненецкого автономного округа, постановлениями Собрания депутатов, Регламентом, настоящим Положением.</w:t>
      </w:r>
    </w:p>
    <w:p w:rsidR="003C672B" w:rsidRPr="00935A9E" w:rsidRDefault="003C672B" w:rsidP="003C672B">
      <w:pPr>
        <w:autoSpaceDE w:val="0"/>
        <w:autoSpaceDN w:val="0"/>
        <w:adjustRightInd w:val="0"/>
        <w:spacing w:before="240" w:after="240"/>
        <w:ind w:firstLine="720"/>
        <w:jc w:val="both"/>
        <w:outlineLvl w:val="1"/>
        <w:rPr>
          <w:b/>
          <w:sz w:val="18"/>
          <w:szCs w:val="18"/>
        </w:rPr>
      </w:pPr>
      <w:r w:rsidRPr="005058A5">
        <w:t>Статья 2.</w:t>
      </w:r>
      <w:r w:rsidRPr="00935A9E">
        <w:rPr>
          <w:b/>
        </w:rPr>
        <w:t xml:space="preserve"> Вопросы ведения комиссии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>
        <w:t xml:space="preserve">К ведению комиссии относится осуществление </w:t>
      </w:r>
      <w:r w:rsidRPr="00AD7F6A">
        <w:t>контрол</w:t>
      </w:r>
      <w:r>
        <w:t>я</w:t>
      </w:r>
      <w:r w:rsidRPr="00AD7F6A">
        <w:t xml:space="preserve"> за достоверностью сведений о доходах,</w:t>
      </w:r>
      <w:r>
        <w:t xml:space="preserve"> расходах,</w:t>
      </w:r>
      <w:r w:rsidRPr="00AD7F6A">
        <w:t xml:space="preserve"> об имуществе и обязательствах имущественного характера, представляемых </w:t>
      </w:r>
      <w:r>
        <w:t xml:space="preserve">в комиссию </w:t>
      </w:r>
      <w:r w:rsidRPr="00AD7F6A">
        <w:t>ежегодно депутатами Собрания депутатов</w:t>
      </w:r>
      <w:r>
        <w:t>.</w:t>
      </w:r>
    </w:p>
    <w:p w:rsidR="003C672B" w:rsidRPr="00935A9E" w:rsidRDefault="003C672B" w:rsidP="003C672B">
      <w:pPr>
        <w:autoSpaceDE w:val="0"/>
        <w:autoSpaceDN w:val="0"/>
        <w:adjustRightInd w:val="0"/>
        <w:spacing w:before="240" w:after="240"/>
        <w:ind w:firstLine="720"/>
        <w:jc w:val="both"/>
        <w:outlineLvl w:val="1"/>
        <w:rPr>
          <w:b/>
        </w:rPr>
      </w:pPr>
      <w:r>
        <w:t xml:space="preserve">Статья </w:t>
      </w:r>
      <w:r w:rsidRPr="005058A5">
        <w:t>3.</w:t>
      </w:r>
      <w:r w:rsidRPr="00935A9E">
        <w:rPr>
          <w:b/>
        </w:rPr>
        <w:t xml:space="preserve"> Полномочия и права комиссии</w:t>
      </w:r>
    </w:p>
    <w:p w:rsidR="003C672B" w:rsidRDefault="003C672B" w:rsidP="003C672B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935A9E">
        <w:t xml:space="preserve">1. </w:t>
      </w:r>
      <w:r w:rsidRPr="00935A9E">
        <w:rPr>
          <w:bCs/>
          <w:iCs/>
        </w:rPr>
        <w:t>В целях решения вопросов</w:t>
      </w:r>
      <w:r>
        <w:rPr>
          <w:bCs/>
          <w:iCs/>
        </w:rPr>
        <w:t>, указанных в статье 2 настоящего Положения,</w:t>
      </w:r>
      <w:r w:rsidRPr="00935A9E">
        <w:rPr>
          <w:bCs/>
          <w:iCs/>
        </w:rPr>
        <w:t xml:space="preserve"> комиссия</w:t>
      </w:r>
      <w:r w:rsidRPr="00002C77">
        <w:t xml:space="preserve"> </w:t>
      </w:r>
      <w:r w:rsidRPr="00AD7F6A">
        <w:t>осуществляет проведение проверок</w:t>
      </w:r>
      <w:r w:rsidRPr="00935A9E">
        <w:rPr>
          <w:bCs/>
          <w:iCs/>
        </w:rPr>
        <w:t xml:space="preserve">: 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1"/>
      </w:pPr>
      <w:r w:rsidRPr="00AD7F6A">
        <w:t xml:space="preserve">1) достоверности и полноты сведений о доходах, </w:t>
      </w:r>
      <w:r>
        <w:t xml:space="preserve">расходах, </w:t>
      </w:r>
      <w:r w:rsidRPr="00AD7F6A">
        <w:t>об имуществе и обязательствах имущественного характера, представляемых депутатами;</w:t>
      </w:r>
    </w:p>
    <w:p w:rsidR="003C672B" w:rsidRDefault="003C672B" w:rsidP="003C672B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2) </w:t>
      </w:r>
      <w:r w:rsidRPr="00AD7F6A">
        <w:t xml:space="preserve">соблюдения депутатами ограничений и запретов, установленных федеральными законами, </w:t>
      </w:r>
      <w:r w:rsidRPr="00002C77">
        <w:t>Уставом</w:t>
      </w:r>
      <w:r>
        <w:rPr>
          <w:b/>
          <w:i/>
        </w:rPr>
        <w:t xml:space="preserve"> </w:t>
      </w:r>
      <w:r w:rsidRPr="00AD7F6A">
        <w:t>и законами Ненецкого автономного округа</w:t>
      </w:r>
      <w:r>
        <w:t>.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 w:rsidRPr="00935A9E">
        <w:t xml:space="preserve">2. В целях осуществления своих полномочий </w:t>
      </w:r>
      <w:r>
        <w:t>п</w:t>
      </w:r>
      <w:r w:rsidRPr="00AD7F6A">
        <w:t xml:space="preserve">ри осуществлении проверки </w:t>
      </w:r>
      <w:r w:rsidRPr="00935A9E">
        <w:t xml:space="preserve">комиссия </w:t>
      </w:r>
      <w:r>
        <w:t>имеет право: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 w:rsidRPr="00AD7F6A">
        <w:t>1) проводить собеседование с депутатом;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 w:rsidRPr="00AD7F6A">
        <w:t xml:space="preserve">2) изучать представленные депутатом </w:t>
      </w:r>
      <w:r w:rsidRPr="00002C77">
        <w:t>сведения о доходах,</w:t>
      </w:r>
      <w:r>
        <w:t xml:space="preserve"> расходах,</w:t>
      </w:r>
      <w:r w:rsidRPr="00002C77">
        <w:t xml:space="preserve"> об имуществе и обязательствах имущественного характера и</w:t>
      </w:r>
      <w:r>
        <w:rPr>
          <w:b/>
          <w:i/>
        </w:rPr>
        <w:t xml:space="preserve"> </w:t>
      </w:r>
      <w:r w:rsidRPr="00AD7F6A">
        <w:t>дополнительные материалы, которые приобщаются к материалам проверки;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 w:rsidRPr="00AD7F6A">
        <w:t xml:space="preserve">3) получать от депутата пояснения по представленным им </w:t>
      </w:r>
      <w:r w:rsidRPr="00002C77">
        <w:t xml:space="preserve">сведениям о доходах, </w:t>
      </w:r>
      <w:r>
        <w:t xml:space="preserve">расходах, </w:t>
      </w:r>
      <w:r w:rsidRPr="00002C77">
        <w:t xml:space="preserve">об имуществе и обязательствах имущественного характера и </w:t>
      </w:r>
      <w:r w:rsidRPr="00AD7F6A">
        <w:t>материалам;</w:t>
      </w:r>
    </w:p>
    <w:p w:rsidR="003C672B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 w:rsidRPr="00AD7F6A">
        <w:t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</w:t>
      </w:r>
      <w:r>
        <w:t xml:space="preserve"> расходах,</w:t>
      </w:r>
      <w:r w:rsidRPr="00AD7F6A">
        <w:t xml:space="preserve"> об имуществе и обязательствах имущественного характера депутата, его супруги (супруга) и несовершеннолетних детей; о достоверности и полноте сведений, представленных депутатом; о соблюдении депутатом установленных ограничений</w:t>
      </w:r>
      <w:r>
        <w:t xml:space="preserve">. 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 w:rsidRPr="00AD7F6A">
        <w:t>В запросе</w:t>
      </w:r>
      <w:r>
        <w:t xml:space="preserve"> комиссией </w:t>
      </w:r>
      <w:r w:rsidRPr="00AD7F6A">
        <w:t>указываются: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>
        <w:t>а</w:t>
      </w:r>
      <w:r w:rsidRPr="00AD7F6A">
        <w:t>) фамилия, имя, отчество руководителя государственного органа или организации, в которые направляется запрос;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>
        <w:t>б</w:t>
      </w:r>
      <w:r w:rsidRPr="00AD7F6A">
        <w:t>) нормативный правовой акт, на основании которого направляется запрос;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>
        <w:t>в</w:t>
      </w:r>
      <w:r w:rsidRPr="00AD7F6A">
        <w:t xml:space="preserve">) фамилия, имя, отчество, дата и место рождения, место регистрации, жительства и (или) пребывания, должность и место работы (службы) депутата, его супруги (супруга) и несовершеннолетних детей, сведения о доходах, </w:t>
      </w:r>
      <w:r>
        <w:t xml:space="preserve">расходах, </w:t>
      </w:r>
      <w:r w:rsidRPr="00AD7F6A">
        <w:t>об имуществе и обязательствах имущественного характера которых проверяются, либо депутата, в отношении которого имеются сведения о несоблюдении им установленных ограничений;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>
        <w:t>г</w:t>
      </w:r>
      <w:r w:rsidRPr="00AD7F6A">
        <w:t>) содержание и объ</w:t>
      </w:r>
      <w:r>
        <w:t>ё</w:t>
      </w:r>
      <w:r w:rsidRPr="00AD7F6A">
        <w:t>м сведений, подлежащих проверке;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>
        <w:t>д</w:t>
      </w:r>
      <w:r w:rsidRPr="00AD7F6A">
        <w:t>) срок представления запрашиваемых сведений;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>
        <w:t>е</w:t>
      </w:r>
      <w:r w:rsidRPr="00AD7F6A">
        <w:t>) фамилия, инициалы и номер телефона лица, подготовившего запрос;</w:t>
      </w:r>
    </w:p>
    <w:p w:rsidR="003C672B" w:rsidRPr="00AD7F6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>
        <w:t>ж) другие необходимые сведения</w:t>
      </w:r>
      <w:r w:rsidRPr="00AD7F6A">
        <w:t>;</w:t>
      </w:r>
    </w:p>
    <w:p w:rsidR="003C672B" w:rsidRPr="00002C77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 w:rsidRPr="00AD7F6A">
        <w:t>5) наводить справки у физических лиц и получать от них информацию с их согласия</w:t>
      </w:r>
      <w:r w:rsidRPr="00002C77">
        <w:t>;</w:t>
      </w:r>
    </w:p>
    <w:p w:rsidR="003C672B" w:rsidRPr="00002C77" w:rsidRDefault="003C672B" w:rsidP="003C672B">
      <w:pPr>
        <w:autoSpaceDE w:val="0"/>
        <w:autoSpaceDN w:val="0"/>
        <w:adjustRightInd w:val="0"/>
        <w:ind w:firstLine="720"/>
        <w:jc w:val="both"/>
      </w:pPr>
      <w:r w:rsidRPr="00002C77">
        <w:t>6) осуществлять анализ сведений, представленных депутатом.</w:t>
      </w:r>
    </w:p>
    <w:p w:rsidR="003C672B" w:rsidRPr="00935A9E" w:rsidRDefault="003C672B" w:rsidP="003C672B">
      <w:pPr>
        <w:autoSpaceDE w:val="0"/>
        <w:autoSpaceDN w:val="0"/>
        <w:adjustRightInd w:val="0"/>
        <w:spacing w:before="240" w:after="240"/>
        <w:ind w:firstLine="720"/>
        <w:jc w:val="both"/>
        <w:outlineLvl w:val="1"/>
        <w:rPr>
          <w:b/>
        </w:rPr>
      </w:pPr>
      <w:r w:rsidRPr="002F0DCA">
        <w:t>Статья 4.</w:t>
      </w:r>
      <w:r w:rsidRPr="00935A9E">
        <w:rPr>
          <w:b/>
        </w:rPr>
        <w:t xml:space="preserve"> Порядок деятельности комиссии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1. Деятельность комиссии основана на коллективном, свободном</w:t>
      </w:r>
      <w:r>
        <w:t xml:space="preserve"> </w:t>
      </w:r>
      <w:r w:rsidRPr="00935A9E">
        <w:t>обсу</w:t>
      </w:r>
      <w:r>
        <w:t>ждении и рассмотрении  вопросов</w:t>
      </w:r>
      <w:r w:rsidRPr="00935A9E">
        <w:t>.</w:t>
      </w:r>
    </w:p>
    <w:p w:rsidR="003C672B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 xml:space="preserve">2. Основной формой деятельности комиссии </w:t>
      </w:r>
      <w:r w:rsidRPr="00E1554A">
        <w:t>является заседание, которое проводится при наличии одного из оснований, указанных в части 3 статьи 6.2 закон</w:t>
      </w:r>
      <w:r>
        <w:t>а</w:t>
      </w:r>
      <w:r w:rsidRPr="00E1554A">
        <w:t xml:space="preserve"> Ненецкого автономного округа от 10 января 1996 года № 15-оз «О статусе депутата Собрания депутатов Ненецкого автономного округа».</w:t>
      </w:r>
    </w:p>
    <w:p w:rsidR="003C672B" w:rsidRPr="0025146E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 w:rsidRPr="0025146E">
        <w:t>Проверки, предусмотренные частью 1 статьи 3 настоящего Положения, проводятся по решению комиссии, принимаемому отдельно в отношении каждого депутата и оформляемому в письменной форме, в срок, не превышающий 60 дней со дня принятия указанного решения.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3.</w:t>
      </w:r>
      <w:r w:rsidRPr="00935A9E">
        <w:rPr>
          <w:sz w:val="18"/>
          <w:szCs w:val="18"/>
        </w:rPr>
        <w:t xml:space="preserve"> </w:t>
      </w:r>
      <w:r w:rsidRPr="00935A9E">
        <w:t>Дату, время, место проведения и повестку дня заседания определяет председатель комиссии, о ч</w:t>
      </w:r>
      <w:r>
        <w:t>ё</w:t>
      </w:r>
      <w:r w:rsidRPr="00935A9E">
        <w:t>м члены комиссии уведомляются аппаратом Собрания депутатов.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lastRenderedPageBreak/>
        <w:t>4. В случае невозможности участвовать в заседании член комиссии заблаговременно информирует председателя комиссии или аппарат Собрания депутатов о причине отсутствия.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5. Заседание комиссии правомочно, если на н</w:t>
      </w:r>
      <w:r>
        <w:t>ё</w:t>
      </w:r>
      <w:r w:rsidRPr="00935A9E">
        <w:t>м присутствует более половины от общего числа членов комиссии.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6. Решения комиссии принимаются большинством голосов от числа присутствующих на заседании членов комиссии.</w:t>
      </w:r>
      <w:r>
        <w:t xml:space="preserve"> Каждый член комиссии обладает одним голосом. Член комиссии не участвует в голосовании по вопросу, касающемуся его лично.</w:t>
      </w:r>
    </w:p>
    <w:p w:rsidR="003C672B" w:rsidRPr="0025146E" w:rsidRDefault="003C672B" w:rsidP="003C672B">
      <w:pPr>
        <w:autoSpaceDE w:val="0"/>
        <w:autoSpaceDN w:val="0"/>
        <w:adjustRightInd w:val="0"/>
        <w:ind w:firstLine="720"/>
        <w:jc w:val="both"/>
      </w:pPr>
      <w:r>
        <w:t>7</w:t>
      </w:r>
      <w:r w:rsidRPr="0025146E">
        <w:t>. Во время заседания комиссии работником аппарата Собрания депутатов ведётся протокол, который подписывает председательствующий на заседании комиссии.</w:t>
      </w:r>
    </w:p>
    <w:p w:rsidR="003C672B" w:rsidRPr="0025146E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>
        <w:t>8</w:t>
      </w:r>
      <w:r w:rsidRPr="0025146E">
        <w:t>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</w:t>
      </w:r>
    </w:p>
    <w:p w:rsidR="003C672B" w:rsidRPr="0025146E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>
        <w:t>9</w:t>
      </w:r>
      <w:r w:rsidRPr="0025146E">
        <w:t xml:space="preserve">. По окончании проверки </w:t>
      </w:r>
      <w:r w:rsidRPr="005F0AD3">
        <w:t>к</w:t>
      </w:r>
      <w:r w:rsidRPr="0025146E">
        <w:t xml:space="preserve">омиссия в обязательном порядке </w:t>
      </w:r>
      <w:r>
        <w:t xml:space="preserve">знакомит </w:t>
      </w:r>
      <w:r w:rsidRPr="0025146E">
        <w:t>депутата с результатами проверки с соблюдением законодательства Российской Федерации о государственной тайне.</w:t>
      </w:r>
    </w:p>
    <w:p w:rsidR="003C672B" w:rsidRPr="00E1554A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 w:rsidRPr="0025146E">
        <w:t>1</w:t>
      </w:r>
      <w:r>
        <w:t>0</w:t>
      </w:r>
      <w:r w:rsidRPr="0025146E">
        <w:t>. Сведения о результатах</w:t>
      </w:r>
      <w:r w:rsidRPr="00E1554A">
        <w:t xml:space="preserve"> проверки предоставляются </w:t>
      </w:r>
      <w:r w:rsidRPr="0025146E">
        <w:t>к</w:t>
      </w:r>
      <w:r w:rsidRPr="00E1554A">
        <w:t>омиссией 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региональных (местных) отделений политических партий и зарегистрированных на территории Ненецкого автономного округа в соответствии с законом иных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C672B" w:rsidRDefault="003C672B" w:rsidP="003C672B">
      <w:pPr>
        <w:autoSpaceDE w:val="0"/>
        <w:autoSpaceDN w:val="0"/>
        <w:adjustRightInd w:val="0"/>
        <w:ind w:firstLine="720"/>
        <w:jc w:val="both"/>
        <w:outlineLvl w:val="0"/>
      </w:pPr>
      <w:r w:rsidRPr="00E1554A"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>
        <w:t>11</w:t>
      </w:r>
      <w:r w:rsidRPr="00935A9E">
        <w:t xml:space="preserve">. Организационное, техническое, правовое и иное обеспечение деятельности комиссии осуществляет </w:t>
      </w:r>
      <w:r w:rsidRPr="00E1554A">
        <w:t>подразделение аппарата Собрания депутатов, на которое возложены функции по обеспечению деятельности комиссии.</w:t>
      </w:r>
    </w:p>
    <w:p w:rsidR="003C672B" w:rsidRPr="00935A9E" w:rsidRDefault="003C672B" w:rsidP="003C672B">
      <w:pPr>
        <w:autoSpaceDE w:val="0"/>
        <w:autoSpaceDN w:val="0"/>
        <w:adjustRightInd w:val="0"/>
        <w:spacing w:before="240" w:after="240"/>
        <w:ind w:firstLine="720"/>
        <w:jc w:val="both"/>
        <w:outlineLvl w:val="1"/>
        <w:rPr>
          <w:b/>
        </w:rPr>
      </w:pPr>
      <w:r w:rsidRPr="00E1554A">
        <w:t>Статья 5.</w:t>
      </w:r>
      <w:r w:rsidRPr="00E1554A">
        <w:rPr>
          <w:b/>
        </w:rPr>
        <w:t xml:space="preserve"> Председатель комиссии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1. Председатель  комиссии организует работу комиссии, ведет е</w:t>
      </w:r>
      <w:r>
        <w:t>ё</w:t>
      </w:r>
      <w:r w:rsidRPr="00935A9E">
        <w:t xml:space="preserve"> заседания, организует своевременное обеспечение членов комиссии материалами, необходимыми для рассмотрения и подготовки вопросов.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2. Председатель  комиссии: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1) созыва</w:t>
      </w:r>
      <w:r>
        <w:t>ет заседания комиссии и организует</w:t>
      </w:r>
      <w:r w:rsidRPr="00935A9E">
        <w:t xml:space="preserve"> подготовку необходимых материалов к заседаниям;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2) да</w:t>
      </w:r>
      <w:r>
        <w:t>ё</w:t>
      </w:r>
      <w:r w:rsidRPr="00935A9E">
        <w:t>т поручения членам комиссии, направляет им материалы и документы, связанные с деятельностью комиссии;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3) организ</w:t>
      </w:r>
      <w:r>
        <w:t>ует</w:t>
      </w:r>
      <w:r w:rsidRPr="00935A9E">
        <w:t xml:space="preserve"> работу по исполнению решений комиссии;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4) информирует членов комиссии о выполнении решений комиссии и рассмотрении е</w:t>
      </w:r>
      <w:r>
        <w:t>ё</w:t>
      </w:r>
      <w:r w:rsidRPr="00935A9E">
        <w:t xml:space="preserve"> рекомендаций;</w:t>
      </w:r>
    </w:p>
    <w:p w:rsidR="003C672B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 xml:space="preserve">5) представляет комиссию во взаимоотношениях с органами государственной власти Российской Федерации, органами государственной власти субъектов Российской Федерации,  Администрацией </w:t>
      </w:r>
      <w:r>
        <w:t xml:space="preserve">Ненецкого автономного </w:t>
      </w:r>
      <w:r w:rsidRPr="00935A9E">
        <w:t xml:space="preserve">округа и иными органами государственной власти округа (государственными органами), комитетами и комиссиями Собрания депутатов, а также органами местного самоуправления, общественными объединениями. 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lastRenderedPageBreak/>
        <w:t>3. В отсутствие председателя его полномочия исполняет заместитель председателя комиссии.</w:t>
      </w:r>
    </w:p>
    <w:p w:rsidR="003C672B" w:rsidRPr="00935A9E" w:rsidRDefault="003C672B" w:rsidP="003C672B">
      <w:pPr>
        <w:autoSpaceDE w:val="0"/>
        <w:autoSpaceDN w:val="0"/>
        <w:adjustRightInd w:val="0"/>
        <w:spacing w:before="240" w:after="240"/>
        <w:ind w:firstLine="720"/>
        <w:jc w:val="both"/>
        <w:outlineLvl w:val="1"/>
        <w:rPr>
          <w:b/>
        </w:rPr>
      </w:pPr>
      <w:r w:rsidRPr="002F0DCA">
        <w:t>Статья 6.</w:t>
      </w:r>
      <w:r w:rsidRPr="00935A9E">
        <w:rPr>
          <w:b/>
        </w:rPr>
        <w:t xml:space="preserve"> Члены комиссии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1. Члены  комиссии</w:t>
      </w:r>
      <w:r>
        <w:t xml:space="preserve"> </w:t>
      </w:r>
      <w:r w:rsidRPr="00935A9E">
        <w:t xml:space="preserve">обязаны участвовать в работе комиссии, выполнять поручения </w:t>
      </w:r>
      <w:r>
        <w:t>председателя комиссии, комиссии.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2</w:t>
      </w:r>
      <w:r>
        <w:t xml:space="preserve">. </w:t>
      </w:r>
      <w:r w:rsidRPr="00935A9E">
        <w:t>Члены комиссии</w:t>
      </w:r>
      <w:r>
        <w:t xml:space="preserve"> о</w:t>
      </w:r>
      <w:r w:rsidRPr="00935A9E">
        <w:t>беспечиваются необход</w:t>
      </w:r>
      <w:r>
        <w:t>имыми материалами и документами по вопросам,  рассматриваемым комиссией.</w:t>
      </w:r>
      <w:r w:rsidRPr="00935A9E">
        <w:t xml:space="preserve"> 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>
        <w:t>3</w:t>
      </w:r>
      <w:r w:rsidRPr="00935A9E">
        <w:t xml:space="preserve">. Члены  комиссии имеют право: 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1)  вносить предложения по рассмотрению вопросов, находящихся в ведении комиссии</w:t>
      </w:r>
      <w:r>
        <w:t>,</w:t>
      </w:r>
      <w:r w:rsidRPr="00935A9E">
        <w:t xml:space="preserve"> на заседаниях комиссии;</w:t>
      </w:r>
    </w:p>
    <w:p w:rsidR="003C672B" w:rsidRPr="00935A9E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 xml:space="preserve">2) участвовать в подготовке, обсуждении </w:t>
      </w:r>
      <w:r>
        <w:t>и принятии решений по вопросам</w:t>
      </w:r>
      <w:r w:rsidRPr="00935A9E">
        <w:t>, рассматриваемым на заседании комиссии.</w:t>
      </w:r>
    </w:p>
    <w:p w:rsidR="003C672B" w:rsidRPr="00817D97" w:rsidRDefault="003C672B" w:rsidP="003C672B">
      <w:pPr>
        <w:autoSpaceDE w:val="0"/>
        <w:autoSpaceDN w:val="0"/>
        <w:adjustRightInd w:val="0"/>
        <w:spacing w:before="240" w:after="240"/>
        <w:ind w:firstLine="720"/>
        <w:jc w:val="both"/>
        <w:rPr>
          <w:b/>
        </w:rPr>
      </w:pPr>
      <w:r w:rsidRPr="002F0DCA">
        <w:t>Статья 7.</w:t>
      </w:r>
      <w:r w:rsidRPr="00817D97">
        <w:rPr>
          <w:b/>
        </w:rPr>
        <w:t xml:space="preserve"> Порядок внесения изменений в настоящее Положение</w:t>
      </w:r>
    </w:p>
    <w:p w:rsidR="003C672B" w:rsidRDefault="003C672B" w:rsidP="003C672B">
      <w:pPr>
        <w:autoSpaceDE w:val="0"/>
        <w:autoSpaceDN w:val="0"/>
        <w:adjustRightInd w:val="0"/>
        <w:ind w:firstLine="720"/>
        <w:jc w:val="both"/>
      </w:pPr>
      <w:r w:rsidRPr="00935A9E">
        <w:t>Изменения в настоящее Положение вносятся Собранием депутатов</w:t>
      </w:r>
      <w:r>
        <w:t xml:space="preserve"> по предложениям</w:t>
      </w:r>
      <w:r w:rsidRPr="00935A9E">
        <w:t xml:space="preserve"> </w:t>
      </w:r>
      <w:r>
        <w:t>субъектов права законодательной инициативы, внесённым в порядке, установленном статьёй 49 Регламента</w:t>
      </w:r>
      <w:r w:rsidRPr="00935A9E">
        <w:t>.</w:t>
      </w:r>
    </w:p>
    <w:p w:rsidR="003C672B" w:rsidRDefault="003C672B" w:rsidP="003C672B">
      <w:pPr>
        <w:autoSpaceDE w:val="0"/>
        <w:autoSpaceDN w:val="0"/>
        <w:adjustRightInd w:val="0"/>
        <w:ind w:firstLine="720"/>
        <w:jc w:val="both"/>
      </w:pPr>
    </w:p>
    <w:p w:rsidR="003C672B" w:rsidRDefault="003C672B" w:rsidP="003C672B">
      <w:pPr>
        <w:autoSpaceDE w:val="0"/>
        <w:autoSpaceDN w:val="0"/>
        <w:adjustRightInd w:val="0"/>
        <w:ind w:firstLine="720"/>
        <w:jc w:val="both"/>
      </w:pPr>
    </w:p>
    <w:p w:rsidR="003C672B" w:rsidRPr="00935A9E" w:rsidRDefault="003C672B" w:rsidP="003C672B">
      <w:pPr>
        <w:autoSpaceDE w:val="0"/>
        <w:autoSpaceDN w:val="0"/>
        <w:adjustRightInd w:val="0"/>
        <w:jc w:val="center"/>
      </w:pPr>
      <w:r>
        <w:t>_____________</w:t>
      </w:r>
    </w:p>
    <w:p w:rsidR="003C672B" w:rsidRDefault="003C672B" w:rsidP="003C672B"/>
    <w:p w:rsidR="00255DC9" w:rsidRDefault="00255DC9" w:rsidP="00255DC9">
      <w:pPr>
        <w:pStyle w:val="52"/>
      </w:pPr>
    </w:p>
    <w:sectPr w:rsidR="00255DC9" w:rsidSect="006B69B4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B4" w:rsidRDefault="006B69B4">
      <w:r>
        <w:separator/>
      </w:r>
    </w:p>
  </w:endnote>
  <w:endnote w:type="continuationSeparator" w:id="0">
    <w:p w:rsidR="006B69B4" w:rsidRDefault="006B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B4" w:rsidRDefault="006B69B4" w:rsidP="006B69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9B4" w:rsidRDefault="006B69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B4" w:rsidRDefault="006B69B4" w:rsidP="006B69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EAA">
      <w:rPr>
        <w:rStyle w:val="a7"/>
        <w:noProof/>
      </w:rPr>
      <w:t>4</w:t>
    </w:r>
    <w:r>
      <w:rPr>
        <w:rStyle w:val="a7"/>
      </w:rPr>
      <w:fldChar w:fldCharType="end"/>
    </w:r>
  </w:p>
  <w:p w:rsidR="006B69B4" w:rsidRDefault="006B6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B4" w:rsidRDefault="006B69B4">
      <w:r>
        <w:separator/>
      </w:r>
    </w:p>
  </w:footnote>
  <w:footnote w:type="continuationSeparator" w:id="0">
    <w:p w:rsidR="006B69B4" w:rsidRDefault="006B6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DC9"/>
    <w:rsid w:val="00255DC9"/>
    <w:rsid w:val="002F6F41"/>
    <w:rsid w:val="003C672B"/>
    <w:rsid w:val="00446EAA"/>
    <w:rsid w:val="006B69B4"/>
    <w:rsid w:val="007009C7"/>
    <w:rsid w:val="007261EF"/>
    <w:rsid w:val="008631E9"/>
    <w:rsid w:val="008E03AA"/>
    <w:rsid w:val="00941916"/>
    <w:rsid w:val="009E6B02"/>
    <w:rsid w:val="00A67EEB"/>
    <w:rsid w:val="00AE2AC2"/>
    <w:rsid w:val="00C054BE"/>
    <w:rsid w:val="00C64350"/>
    <w:rsid w:val="00EA277F"/>
    <w:rsid w:val="00EC05C3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C9"/>
    <w:rPr>
      <w:sz w:val="24"/>
      <w:szCs w:val="24"/>
    </w:rPr>
  </w:style>
  <w:style w:type="character" w:default="1" w:styleId="a0">
    <w:name w:val="Default Paragraph Font"/>
    <w:aliases w:val=" Знак Знак1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55DC9"/>
    <w:pPr>
      <w:keepNext/>
      <w:keepLines/>
      <w:ind w:firstLine="567"/>
      <w:jc w:val="both"/>
    </w:pPr>
    <w:rPr>
      <w:szCs w:val="20"/>
    </w:rPr>
  </w:style>
  <w:style w:type="paragraph" w:customStyle="1" w:styleId="ConsTitle">
    <w:name w:val="ConsTitle"/>
    <w:rsid w:val="00255DC9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30">
    <w:name w:val="3.0 текст постановления"/>
    <w:basedOn w:val="a"/>
    <w:rsid w:val="00255DC9"/>
    <w:pPr>
      <w:ind w:firstLine="709"/>
      <w:jc w:val="both"/>
    </w:pPr>
  </w:style>
  <w:style w:type="paragraph" w:customStyle="1" w:styleId="50">
    <w:name w:val="5.0 Должность"/>
    <w:basedOn w:val="a"/>
    <w:rsid w:val="00255DC9"/>
    <w:pPr>
      <w:spacing w:before="1000"/>
      <w:contextualSpacing/>
    </w:pPr>
    <w:rPr>
      <w:b/>
    </w:rPr>
  </w:style>
  <w:style w:type="paragraph" w:customStyle="1" w:styleId="51">
    <w:name w:val="5.1 Подпись"/>
    <w:basedOn w:val="a"/>
    <w:next w:val="52"/>
    <w:rsid w:val="00255DC9"/>
    <w:pPr>
      <w:spacing w:after="1000"/>
    </w:pPr>
    <w:rPr>
      <w:b/>
    </w:rPr>
  </w:style>
  <w:style w:type="paragraph" w:customStyle="1" w:styleId="52">
    <w:name w:val="5.2 Окончание"/>
    <w:basedOn w:val="a"/>
    <w:rsid w:val="00255DC9"/>
  </w:style>
  <w:style w:type="paragraph" w:customStyle="1" w:styleId="11">
    <w:name w:val="1.1 Собрание депутатов НАО"/>
    <w:basedOn w:val="30"/>
    <w:next w:val="12"/>
    <w:rsid w:val="00255DC9"/>
    <w:pPr>
      <w:ind w:firstLine="0"/>
      <w:jc w:val="center"/>
    </w:pPr>
    <w:rPr>
      <w:b/>
      <w:sz w:val="28"/>
      <w:szCs w:val="28"/>
    </w:rPr>
  </w:style>
  <w:style w:type="paragraph" w:customStyle="1" w:styleId="12">
    <w:name w:val="1.2 Сессия ... созыв"/>
    <w:basedOn w:val="30"/>
    <w:next w:val="13"/>
    <w:rsid w:val="00255DC9"/>
    <w:pPr>
      <w:spacing w:before="440" w:after="440"/>
      <w:ind w:firstLine="0"/>
      <w:jc w:val="center"/>
    </w:pPr>
  </w:style>
  <w:style w:type="paragraph" w:customStyle="1" w:styleId="13">
    <w:name w:val="1.3 Постановление"/>
    <w:basedOn w:val="30"/>
    <w:next w:val="14"/>
    <w:rsid w:val="00255DC9"/>
    <w:pPr>
      <w:ind w:firstLine="0"/>
      <w:jc w:val="center"/>
    </w:pPr>
    <w:rPr>
      <w:b/>
      <w:caps/>
      <w:sz w:val="28"/>
    </w:rPr>
  </w:style>
  <w:style w:type="paragraph" w:customStyle="1" w:styleId="14">
    <w:name w:val="1.4 Название постановления"/>
    <w:basedOn w:val="30"/>
    <w:rsid w:val="00255DC9"/>
    <w:pPr>
      <w:spacing w:before="1000"/>
      <w:ind w:firstLine="0"/>
      <w:contextualSpacing/>
      <w:jc w:val="center"/>
    </w:pPr>
    <w:rPr>
      <w:b/>
    </w:rPr>
  </w:style>
  <w:style w:type="paragraph" w:customStyle="1" w:styleId="15">
    <w:name w:val="1.5 Собрание п о с т а н о в л я е т:"/>
    <w:basedOn w:val="30"/>
    <w:rsid w:val="00255DC9"/>
    <w:pPr>
      <w:spacing w:before="1000" w:after="440"/>
      <w:ind w:firstLine="0"/>
      <w:contextualSpacing/>
      <w:jc w:val="center"/>
    </w:pPr>
  </w:style>
  <w:style w:type="paragraph" w:customStyle="1" w:styleId="ConsPlusTitle">
    <w:name w:val="ConsPlusTitle"/>
    <w:rsid w:val="00255D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8631E9"/>
    <w:pPr>
      <w:ind w:left="709" w:hanging="709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8631E9"/>
    <w:rPr>
      <w:b/>
      <w:sz w:val="24"/>
      <w:lang w:val="ru-RU" w:eastAsia="ru-RU" w:bidi="ar-SA"/>
    </w:rPr>
  </w:style>
  <w:style w:type="paragraph" w:customStyle="1" w:styleId="10">
    <w:name w:val="1.0 Проект №"/>
    <w:basedOn w:val="a"/>
    <w:rsid w:val="008631E9"/>
    <w:pPr>
      <w:jc w:val="right"/>
    </w:pPr>
    <w:rPr>
      <w:b/>
    </w:rPr>
  </w:style>
  <w:style w:type="paragraph" w:customStyle="1" w:styleId="1">
    <w:name w:val=" Знак Знак1"/>
    <w:basedOn w:val="a"/>
    <w:link w:val="a0"/>
    <w:rsid w:val="009419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rsid w:val="003C67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6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8B8099896FE04F813F1AE12B7B557B" ma:contentTypeVersion="1" ma:contentTypeDescription="Создание документа." ma:contentTypeScope="" ma:versionID="0f33a72c85a64536b7f215bd71cd58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eacf8147cfc4dac0bd851a823b7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B2FA46-566B-46D0-A1F4-9CA48F696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6B8BF-BA68-4862-B85E-433161FD5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46A90-D22F-40B9-9F20-9230703BBF0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9708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sdnao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lshahova</dc:creator>
  <cp:lastModifiedBy>konovalov</cp:lastModifiedBy>
  <cp:revision>2</cp:revision>
  <cp:lastPrinted>2013-02-04T13:44:00Z</cp:lastPrinted>
  <dcterms:created xsi:type="dcterms:W3CDTF">2015-06-03T15:22:00Z</dcterms:created>
  <dcterms:modified xsi:type="dcterms:W3CDTF">2015-06-03T15:22:00Z</dcterms:modified>
</cp:coreProperties>
</file>